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9B38" w14:textId="77777777" w:rsidR="00857153" w:rsidRDefault="00F74A7F" w:rsidP="004B2997">
      <w:pPr>
        <w:spacing w:line="360" w:lineRule="auto"/>
        <w:rPr>
          <w:rFonts w:ascii="Calibri" w:hAnsi="Calibri" w:cs="Calibri"/>
          <w:b/>
          <w:bCs/>
          <w:sz w:val="28"/>
          <w:szCs w:val="28"/>
        </w:rPr>
      </w:pPr>
      <w:r w:rsidRPr="00774310">
        <w:rPr>
          <w:rFonts w:ascii="Calibri" w:hAnsi="Calibri" w:cs="Calibri"/>
          <w:b/>
          <w:bCs/>
          <w:sz w:val="28"/>
          <w:szCs w:val="28"/>
        </w:rPr>
        <w:t>Asset</w:t>
      </w:r>
      <w:r w:rsidR="00DB60DB">
        <w:rPr>
          <w:rFonts w:ascii="Calibri" w:hAnsi="Calibri" w:cs="Calibri"/>
          <w:b/>
          <w:bCs/>
          <w:sz w:val="28"/>
          <w:szCs w:val="28"/>
        </w:rPr>
        <w:t>-</w:t>
      </w:r>
      <w:r w:rsidRPr="00774310">
        <w:rPr>
          <w:rFonts w:ascii="Calibri" w:hAnsi="Calibri" w:cs="Calibri"/>
          <w:b/>
          <w:bCs/>
          <w:sz w:val="28"/>
          <w:szCs w:val="28"/>
        </w:rPr>
        <w:t>Based Community Development</w:t>
      </w:r>
      <w:r w:rsidR="00D021B6" w:rsidRPr="00774310">
        <w:rPr>
          <w:rFonts w:ascii="Calibri" w:hAnsi="Calibri" w:cs="Calibri"/>
          <w:b/>
          <w:bCs/>
          <w:sz w:val="28"/>
          <w:szCs w:val="28"/>
        </w:rPr>
        <w:t xml:space="preserve"> (ABCD)</w:t>
      </w:r>
    </w:p>
    <w:p w14:paraId="6B388709" w14:textId="4FFBF94A" w:rsidR="00B409D0" w:rsidRDefault="004B2997" w:rsidP="004B2997">
      <w:pPr>
        <w:spacing w:line="360" w:lineRule="auto"/>
        <w:rPr>
          <w:rFonts w:ascii="Calibri" w:hAnsi="Calibri" w:cs="Calibri"/>
          <w:b/>
          <w:bCs/>
          <w:sz w:val="28"/>
          <w:szCs w:val="28"/>
        </w:rPr>
      </w:pPr>
      <w:r>
        <w:rPr>
          <w:rFonts w:ascii="Calibri" w:hAnsi="Calibri" w:cs="Calibri"/>
          <w:b/>
          <w:bCs/>
          <w:sz w:val="28"/>
          <w:szCs w:val="28"/>
        </w:rPr>
        <w:t>8 Session O</w:t>
      </w:r>
      <w:r w:rsidR="00857153">
        <w:rPr>
          <w:rFonts w:ascii="Calibri" w:hAnsi="Calibri" w:cs="Calibri"/>
          <w:b/>
          <w:bCs/>
          <w:sz w:val="28"/>
          <w:szCs w:val="28"/>
        </w:rPr>
        <w:t xml:space="preserve">nline </w:t>
      </w:r>
      <w:r>
        <w:rPr>
          <w:rFonts w:ascii="Calibri" w:hAnsi="Calibri" w:cs="Calibri"/>
          <w:b/>
          <w:bCs/>
          <w:sz w:val="28"/>
          <w:szCs w:val="28"/>
        </w:rPr>
        <w:t>C</w:t>
      </w:r>
      <w:r w:rsidR="00857153">
        <w:rPr>
          <w:rFonts w:ascii="Calibri" w:hAnsi="Calibri" w:cs="Calibri"/>
          <w:b/>
          <w:bCs/>
          <w:sz w:val="28"/>
          <w:szCs w:val="28"/>
        </w:rPr>
        <w:t>ourse with Cormac Russell</w:t>
      </w:r>
      <w:r>
        <w:rPr>
          <w:rFonts w:ascii="Calibri" w:hAnsi="Calibri" w:cs="Calibri"/>
          <w:b/>
          <w:bCs/>
          <w:sz w:val="28"/>
          <w:szCs w:val="28"/>
        </w:rPr>
        <w:t>, Victorian Residents Only</w:t>
      </w:r>
    </w:p>
    <w:p w14:paraId="3F91744B" w14:textId="097F961D" w:rsidR="00390242" w:rsidRDefault="00390242" w:rsidP="004B2997">
      <w:pPr>
        <w:spacing w:line="360" w:lineRule="auto"/>
        <w:rPr>
          <w:rFonts w:ascii="Calibri" w:hAnsi="Calibri" w:cs="Calibri"/>
          <w:b/>
          <w:bCs/>
          <w:sz w:val="28"/>
          <w:szCs w:val="28"/>
        </w:rPr>
      </w:pPr>
      <w:r>
        <w:rPr>
          <w:rFonts w:ascii="Calibri" w:hAnsi="Calibri" w:cs="Calibri"/>
          <w:b/>
          <w:bCs/>
          <w:sz w:val="28"/>
          <w:szCs w:val="28"/>
        </w:rPr>
        <w:t>Commences 1</w:t>
      </w:r>
      <w:r w:rsidR="00E531E6">
        <w:rPr>
          <w:rFonts w:ascii="Calibri" w:hAnsi="Calibri" w:cs="Calibri"/>
          <w:b/>
          <w:bCs/>
          <w:sz w:val="28"/>
          <w:szCs w:val="28"/>
        </w:rPr>
        <w:t>9</w:t>
      </w:r>
      <w:r>
        <w:rPr>
          <w:rFonts w:ascii="Calibri" w:hAnsi="Calibri" w:cs="Calibri"/>
          <w:b/>
          <w:bCs/>
          <w:sz w:val="28"/>
          <w:szCs w:val="28"/>
        </w:rPr>
        <w:t xml:space="preserve"> </w:t>
      </w:r>
      <w:r w:rsidR="00E531E6">
        <w:rPr>
          <w:rFonts w:ascii="Calibri" w:hAnsi="Calibri" w:cs="Calibri"/>
          <w:b/>
          <w:bCs/>
          <w:sz w:val="28"/>
          <w:szCs w:val="28"/>
        </w:rPr>
        <w:t>March</w:t>
      </w:r>
      <w:r>
        <w:rPr>
          <w:rFonts w:ascii="Calibri" w:hAnsi="Calibri" w:cs="Calibri"/>
          <w:b/>
          <w:bCs/>
          <w:sz w:val="28"/>
          <w:szCs w:val="28"/>
        </w:rPr>
        <w:t xml:space="preserve"> 202</w:t>
      </w:r>
      <w:r w:rsidR="00E531E6">
        <w:rPr>
          <w:rFonts w:ascii="Calibri" w:hAnsi="Calibri" w:cs="Calibri"/>
          <w:b/>
          <w:bCs/>
          <w:sz w:val="28"/>
          <w:szCs w:val="28"/>
        </w:rPr>
        <w:t>5</w:t>
      </w:r>
    </w:p>
    <w:p w14:paraId="72A16059" w14:textId="2D60EA5F" w:rsidR="0000191A" w:rsidRPr="00A773FC" w:rsidRDefault="0000191A" w:rsidP="004B2997">
      <w:pPr>
        <w:spacing w:line="360" w:lineRule="auto"/>
        <w:rPr>
          <w:rFonts w:ascii="Calibri" w:hAnsi="Calibri" w:cs="Calibri"/>
          <w:sz w:val="24"/>
          <w:szCs w:val="24"/>
          <w:shd w:val="clear" w:color="auto" w:fill="FFFFFF"/>
        </w:rPr>
      </w:pPr>
      <w:r w:rsidRPr="0000191A">
        <w:rPr>
          <w:rFonts w:ascii="Calibri" w:hAnsi="Calibri" w:cs="Calibri"/>
          <w:color w:val="0F1111"/>
          <w:sz w:val="24"/>
          <w:szCs w:val="24"/>
          <w:shd w:val="clear" w:color="auto" w:fill="FFFFFF"/>
        </w:rPr>
        <w:t xml:space="preserve">“You might think </w:t>
      </w:r>
      <w:r w:rsidR="005441B6">
        <w:rPr>
          <w:rFonts w:ascii="Calibri" w:hAnsi="Calibri" w:cs="Calibri"/>
          <w:color w:val="0F1111"/>
          <w:sz w:val="24"/>
          <w:szCs w:val="24"/>
          <w:shd w:val="clear" w:color="auto" w:fill="FFFFFF"/>
        </w:rPr>
        <w:t>you’ve have</w:t>
      </w:r>
      <w:r w:rsidRPr="0000191A">
        <w:rPr>
          <w:rFonts w:ascii="Calibri" w:hAnsi="Calibri" w:cs="Calibri"/>
          <w:color w:val="0F1111"/>
          <w:sz w:val="24"/>
          <w:szCs w:val="24"/>
          <w:shd w:val="clear" w:color="auto" w:fill="FFFFFF"/>
        </w:rPr>
        <w:t xml:space="preserve"> signed up for a training and in many </w:t>
      </w:r>
      <w:proofErr w:type="gramStart"/>
      <w:r w:rsidR="005441B6" w:rsidRPr="0000191A">
        <w:rPr>
          <w:rFonts w:ascii="Calibri" w:hAnsi="Calibri" w:cs="Calibri"/>
          <w:color w:val="0F1111"/>
          <w:sz w:val="24"/>
          <w:szCs w:val="24"/>
          <w:shd w:val="clear" w:color="auto" w:fill="FFFFFF"/>
        </w:rPr>
        <w:t>respects</w:t>
      </w:r>
      <w:proofErr w:type="gramEnd"/>
      <w:r w:rsidRPr="0000191A">
        <w:rPr>
          <w:rFonts w:ascii="Calibri" w:hAnsi="Calibri" w:cs="Calibri"/>
          <w:color w:val="0F1111"/>
          <w:sz w:val="24"/>
          <w:szCs w:val="24"/>
          <w:shd w:val="clear" w:color="auto" w:fill="FFFFFF"/>
        </w:rPr>
        <w:t xml:space="preserve"> you have</w:t>
      </w:r>
      <w:r w:rsidR="005441B6">
        <w:rPr>
          <w:rFonts w:ascii="Calibri" w:hAnsi="Calibri" w:cs="Calibri"/>
          <w:color w:val="0F1111"/>
          <w:sz w:val="24"/>
          <w:szCs w:val="24"/>
          <w:shd w:val="clear" w:color="auto" w:fill="FFFFFF"/>
        </w:rPr>
        <w:t>,</w:t>
      </w:r>
      <w:r w:rsidRPr="0000191A">
        <w:rPr>
          <w:rFonts w:ascii="Calibri" w:hAnsi="Calibri" w:cs="Calibri"/>
          <w:color w:val="0F1111"/>
          <w:sz w:val="24"/>
          <w:szCs w:val="24"/>
          <w:shd w:val="clear" w:color="auto" w:fill="FFFFFF"/>
        </w:rPr>
        <w:t xml:space="preserve"> but </w:t>
      </w:r>
      <w:r w:rsidR="005441B6">
        <w:rPr>
          <w:rFonts w:ascii="Calibri" w:hAnsi="Calibri" w:cs="Calibri"/>
          <w:color w:val="0F1111"/>
          <w:sz w:val="24"/>
          <w:szCs w:val="24"/>
          <w:shd w:val="clear" w:color="auto" w:fill="FFFFFF"/>
        </w:rPr>
        <w:t>you are</w:t>
      </w:r>
      <w:r w:rsidRPr="0000191A">
        <w:rPr>
          <w:rFonts w:ascii="Calibri" w:hAnsi="Calibri" w:cs="Calibri"/>
          <w:color w:val="0F1111"/>
          <w:sz w:val="24"/>
          <w:szCs w:val="24"/>
          <w:shd w:val="clear" w:color="auto" w:fill="FFFFFF"/>
        </w:rPr>
        <w:t xml:space="preserve"> also very much a part of a growing movement that believes in the importance of community building and the idea that its good to start </w:t>
      </w:r>
      <w:r w:rsidRPr="00A773FC">
        <w:rPr>
          <w:rFonts w:ascii="Calibri" w:hAnsi="Calibri" w:cs="Calibri"/>
          <w:sz w:val="24"/>
          <w:szCs w:val="24"/>
          <w:shd w:val="clear" w:color="auto" w:fill="FFFFFF"/>
        </w:rPr>
        <w:t xml:space="preserve">with </w:t>
      </w:r>
      <w:r w:rsidRPr="00A773FC">
        <w:rPr>
          <w:rFonts w:ascii="Calibri" w:hAnsi="Calibri" w:cs="Calibri"/>
          <w:b/>
          <w:bCs/>
          <w:sz w:val="24"/>
          <w:szCs w:val="24"/>
          <w:shd w:val="clear" w:color="auto" w:fill="FFFFFF"/>
        </w:rPr>
        <w:t>what’s strong</w:t>
      </w:r>
      <w:r w:rsidRPr="00A773FC">
        <w:rPr>
          <w:rFonts w:ascii="Calibri" w:hAnsi="Calibri" w:cs="Calibri"/>
          <w:sz w:val="24"/>
          <w:szCs w:val="24"/>
          <w:shd w:val="clear" w:color="auto" w:fill="FFFFFF"/>
        </w:rPr>
        <w:t xml:space="preserve"> not with </w:t>
      </w:r>
      <w:r w:rsidRPr="00A773FC">
        <w:rPr>
          <w:rFonts w:ascii="Calibri" w:hAnsi="Calibri" w:cs="Calibri"/>
          <w:b/>
          <w:bCs/>
          <w:sz w:val="24"/>
          <w:szCs w:val="24"/>
          <w:shd w:val="clear" w:color="auto" w:fill="FFFFFF"/>
        </w:rPr>
        <w:t>what’s</w:t>
      </w:r>
      <w:r w:rsidRPr="00A773FC">
        <w:rPr>
          <w:rFonts w:ascii="Calibri" w:hAnsi="Calibri" w:cs="Calibri"/>
          <w:sz w:val="24"/>
          <w:szCs w:val="24"/>
          <w:shd w:val="clear" w:color="auto" w:fill="FFFFFF"/>
        </w:rPr>
        <w:t xml:space="preserve"> </w:t>
      </w:r>
      <w:r w:rsidRPr="00A773FC">
        <w:rPr>
          <w:rFonts w:ascii="Calibri" w:hAnsi="Calibri" w:cs="Calibri"/>
          <w:b/>
          <w:bCs/>
          <w:sz w:val="24"/>
          <w:szCs w:val="24"/>
          <w:shd w:val="clear" w:color="auto" w:fill="FFFFFF"/>
        </w:rPr>
        <w:t>wrong</w:t>
      </w:r>
      <w:r w:rsidRPr="00A773FC">
        <w:rPr>
          <w:rFonts w:ascii="Calibri" w:hAnsi="Calibri" w:cs="Calibri"/>
          <w:sz w:val="24"/>
          <w:szCs w:val="24"/>
          <w:shd w:val="clear" w:color="auto" w:fill="FFFFFF"/>
        </w:rPr>
        <w:t xml:space="preserve">” </w:t>
      </w:r>
      <w:r w:rsidR="00385C59" w:rsidRPr="00A773FC">
        <w:rPr>
          <w:rFonts w:ascii="Calibri" w:hAnsi="Calibri" w:cs="Calibri"/>
          <w:sz w:val="24"/>
          <w:szCs w:val="24"/>
          <w:shd w:val="clear" w:color="auto" w:fill="FFFFFF"/>
        </w:rPr>
        <w:t>(</w:t>
      </w:r>
      <w:r w:rsidRPr="00A773FC">
        <w:rPr>
          <w:rFonts w:ascii="Calibri" w:hAnsi="Calibri" w:cs="Calibri"/>
          <w:sz w:val="24"/>
          <w:szCs w:val="24"/>
          <w:shd w:val="clear" w:color="auto" w:fill="FFFFFF"/>
        </w:rPr>
        <w:t>Cormac Russell</w:t>
      </w:r>
      <w:r w:rsidR="00385C59" w:rsidRPr="00A773FC">
        <w:rPr>
          <w:rFonts w:ascii="Calibri" w:hAnsi="Calibri" w:cs="Calibri"/>
          <w:sz w:val="24"/>
          <w:szCs w:val="24"/>
          <w:shd w:val="clear" w:color="auto" w:fill="FFFFFF"/>
        </w:rPr>
        <w:t>)</w:t>
      </w:r>
    </w:p>
    <w:p w14:paraId="6734C148" w14:textId="77777777" w:rsidR="004B2997" w:rsidRDefault="004B2997" w:rsidP="004B2997">
      <w:pPr>
        <w:spacing w:line="360" w:lineRule="auto"/>
        <w:rPr>
          <w:rFonts w:ascii="Calibri" w:hAnsi="Calibri" w:cs="Calibri"/>
          <w:b/>
          <w:bCs/>
          <w:sz w:val="28"/>
          <w:szCs w:val="28"/>
        </w:rPr>
      </w:pPr>
    </w:p>
    <w:p w14:paraId="33FA2EBE" w14:textId="48CFCE93" w:rsidR="00F74A7F" w:rsidRPr="00774310" w:rsidRDefault="00857153" w:rsidP="004B2997">
      <w:pPr>
        <w:spacing w:line="360" w:lineRule="auto"/>
        <w:rPr>
          <w:rFonts w:ascii="Calibri" w:hAnsi="Calibri" w:cs="Calibri"/>
          <w:b/>
          <w:bCs/>
          <w:sz w:val="28"/>
          <w:szCs w:val="28"/>
        </w:rPr>
      </w:pPr>
      <w:r>
        <w:rPr>
          <w:rFonts w:ascii="Calibri" w:hAnsi="Calibri" w:cs="Calibri"/>
          <w:b/>
          <w:bCs/>
          <w:sz w:val="28"/>
          <w:szCs w:val="28"/>
        </w:rPr>
        <w:t>Why is this course important?</w:t>
      </w:r>
    </w:p>
    <w:p w14:paraId="2C833752" w14:textId="77777777" w:rsidR="00E531E6" w:rsidRPr="00E531E6" w:rsidRDefault="00E531E6" w:rsidP="004B2997">
      <w:pPr>
        <w:spacing w:line="360" w:lineRule="auto"/>
        <w:rPr>
          <w:rFonts w:ascii="Calibri" w:hAnsi="Calibri" w:cs="Calibri"/>
          <w:color w:val="0F1111"/>
          <w:sz w:val="24"/>
          <w:szCs w:val="24"/>
        </w:rPr>
      </w:pPr>
      <w:r w:rsidRPr="00E531E6">
        <w:rPr>
          <w:rFonts w:ascii="Calibri" w:hAnsi="Calibri" w:cs="Calibri"/>
          <w:color w:val="0F1111"/>
          <w:sz w:val="24"/>
          <w:szCs w:val="24"/>
        </w:rPr>
        <w:t xml:space="preserve">Many of us are living increasingly disconnected lives, even when there are opportunities for connection close at hand. This is especially so for people with disabilities and others who are at higher risk of loneliness and isolation. Our disconnection from people and place diminishes our quality of life and can leave people with disabilities vulnerable. </w:t>
      </w:r>
    </w:p>
    <w:p w14:paraId="40EE0980" w14:textId="77777777" w:rsidR="00E531E6" w:rsidRPr="00E531E6" w:rsidRDefault="00E531E6" w:rsidP="004B2997">
      <w:pPr>
        <w:spacing w:line="360" w:lineRule="auto"/>
        <w:rPr>
          <w:rFonts w:ascii="Calibri" w:hAnsi="Calibri" w:cs="Calibri"/>
          <w:color w:val="0F1111"/>
          <w:sz w:val="24"/>
          <w:szCs w:val="24"/>
        </w:rPr>
      </w:pPr>
      <w:r w:rsidRPr="00E531E6">
        <w:rPr>
          <w:rFonts w:ascii="Calibri" w:hAnsi="Calibri" w:cs="Calibri"/>
          <w:color w:val="0F1111"/>
          <w:sz w:val="24"/>
          <w:szCs w:val="24"/>
        </w:rPr>
        <w:t xml:space="preserve">Many services and systems tend to focus on what’s wrong, missing or broken and can displace naturally occurring relationships with overly commercialised responses. Rather than focusing on deficits, this Asset Based Community Development (ABCD) course, reveals how anyone can uncover the untapped talents, assets and strengths that can be found within their neighbourhoods and connect with others to create healthier, safer and more prosperous communities. </w:t>
      </w:r>
    </w:p>
    <w:p w14:paraId="06EF3CA2" w14:textId="77777777" w:rsidR="00E531E6" w:rsidRPr="00E531E6" w:rsidRDefault="00E531E6" w:rsidP="004B2997">
      <w:pPr>
        <w:spacing w:line="360" w:lineRule="auto"/>
        <w:rPr>
          <w:rFonts w:ascii="Calibri" w:hAnsi="Calibri" w:cs="Calibri"/>
          <w:color w:val="0F1111"/>
          <w:sz w:val="24"/>
          <w:szCs w:val="24"/>
        </w:rPr>
      </w:pPr>
      <w:r w:rsidRPr="00E531E6">
        <w:rPr>
          <w:rFonts w:ascii="Calibri" w:hAnsi="Calibri" w:cs="Calibri"/>
          <w:color w:val="0F1111"/>
          <w:sz w:val="24"/>
          <w:szCs w:val="24"/>
        </w:rPr>
        <w:t>The course offers a wealth of illustrative examples from around the world that will inspire you to explore your own community and discover its hidden treasures!</w:t>
      </w:r>
    </w:p>
    <w:p w14:paraId="1FE004F8" w14:textId="6EDAADC4" w:rsidR="00857153" w:rsidRDefault="00070894" w:rsidP="004B2997">
      <w:pPr>
        <w:spacing w:line="360" w:lineRule="auto"/>
        <w:rPr>
          <w:rFonts w:ascii="Calibri" w:hAnsi="Calibri" w:cs="Calibri"/>
          <w:b/>
          <w:bCs/>
          <w:sz w:val="28"/>
          <w:szCs w:val="28"/>
        </w:rPr>
      </w:pPr>
      <w:r w:rsidRPr="00774310">
        <w:rPr>
          <w:rFonts w:ascii="Calibri" w:hAnsi="Calibri" w:cs="Calibri"/>
          <w:color w:val="0F1111"/>
          <w:sz w:val="24"/>
          <w:szCs w:val="24"/>
        </w:rPr>
        <w:br/>
      </w:r>
      <w:r w:rsidR="00857153" w:rsidRPr="00A773FC">
        <w:rPr>
          <w:rFonts w:ascii="Calibri" w:hAnsi="Calibri" w:cs="Calibri"/>
          <w:b/>
          <w:bCs/>
          <w:sz w:val="28"/>
          <w:szCs w:val="28"/>
        </w:rPr>
        <w:t xml:space="preserve">What is </w:t>
      </w:r>
      <w:r w:rsidR="005441B6" w:rsidRPr="00A773FC">
        <w:rPr>
          <w:rFonts w:ascii="Calibri" w:hAnsi="Calibri" w:cs="Calibri"/>
          <w:b/>
          <w:bCs/>
          <w:sz w:val="28"/>
          <w:szCs w:val="28"/>
        </w:rPr>
        <w:t xml:space="preserve">this </w:t>
      </w:r>
      <w:r w:rsidR="00857153" w:rsidRPr="00A773FC">
        <w:rPr>
          <w:rFonts w:ascii="Calibri" w:hAnsi="Calibri" w:cs="Calibri"/>
          <w:b/>
          <w:bCs/>
          <w:sz w:val="28"/>
          <w:szCs w:val="28"/>
        </w:rPr>
        <w:t xml:space="preserve">course </w:t>
      </w:r>
      <w:r w:rsidR="00857153">
        <w:rPr>
          <w:rFonts w:ascii="Calibri" w:hAnsi="Calibri" w:cs="Calibri"/>
          <w:b/>
          <w:bCs/>
          <w:sz w:val="28"/>
          <w:szCs w:val="28"/>
        </w:rPr>
        <w:t>about?</w:t>
      </w:r>
    </w:p>
    <w:p w14:paraId="513DE62F" w14:textId="77777777" w:rsidR="00E531E6" w:rsidRPr="00E531E6" w:rsidRDefault="00E531E6" w:rsidP="004B2997">
      <w:pPr>
        <w:spacing w:line="360" w:lineRule="auto"/>
        <w:rPr>
          <w:rFonts w:ascii="Calibri" w:hAnsi="Calibri" w:cs="Calibri"/>
          <w:color w:val="0F1111"/>
          <w:sz w:val="24"/>
          <w:szCs w:val="24"/>
        </w:rPr>
      </w:pPr>
      <w:r w:rsidRPr="00E531E6">
        <w:rPr>
          <w:rFonts w:ascii="Calibri" w:hAnsi="Calibri" w:cs="Calibri"/>
          <w:color w:val="0F1111"/>
          <w:sz w:val="24"/>
          <w:szCs w:val="24"/>
        </w:rPr>
        <w:t xml:space="preserve">In 2022, Cormac Russell gave an inspiring presentation at the Belonging Matters, Purpose Matters Conference. He focused on the potential neighbourhoods have in creating genuine and lasting connection and belonging. In 2023, Belonging Matters hosted an 8 session, </w:t>
      </w:r>
      <w:r w:rsidRPr="00E531E6">
        <w:rPr>
          <w:rFonts w:ascii="Calibri" w:hAnsi="Calibri" w:cs="Calibri"/>
          <w:color w:val="0F1111"/>
          <w:sz w:val="24"/>
          <w:szCs w:val="24"/>
        </w:rPr>
        <w:lastRenderedPageBreak/>
        <w:t xml:space="preserve">online ABCD course with Cormac. Due to the excellent feedback and demand, we are offering this course again in 2025 to a limited number of participants. </w:t>
      </w:r>
    </w:p>
    <w:p w14:paraId="4EB47F80" w14:textId="77777777" w:rsidR="00E531E6" w:rsidRPr="00E531E6" w:rsidRDefault="00E531E6" w:rsidP="004B2997">
      <w:pPr>
        <w:spacing w:line="360" w:lineRule="auto"/>
        <w:rPr>
          <w:rFonts w:ascii="Calibri" w:hAnsi="Calibri" w:cs="Calibri"/>
          <w:color w:val="0F1111"/>
          <w:sz w:val="24"/>
          <w:szCs w:val="24"/>
        </w:rPr>
      </w:pPr>
      <w:r w:rsidRPr="00E531E6">
        <w:rPr>
          <w:rFonts w:ascii="Calibri" w:hAnsi="Calibri" w:cs="Calibri"/>
          <w:color w:val="0F1111"/>
          <w:sz w:val="24"/>
          <w:szCs w:val="24"/>
        </w:rPr>
        <w:t>In this interactive course, you will learn to take action on what you already deeply know - that neighbourliness is not just a nice-to-have personal characteristic, but essential to living a fruitful life and a powerful amplifier of community change and renewal. Upon completion of this course, you will have reliably demonstrated the ability to use the basic principles and practices of ABCD in your community. You will also have long term access to a collection of learning resources.</w:t>
      </w:r>
    </w:p>
    <w:p w14:paraId="5E8106BF" w14:textId="796B8626" w:rsidR="00E531E6" w:rsidRDefault="00E531E6" w:rsidP="004B2997">
      <w:pPr>
        <w:spacing w:line="360" w:lineRule="auto"/>
        <w:rPr>
          <w:rFonts w:ascii="Calibri" w:hAnsi="Calibri" w:cs="Calibri"/>
          <w:color w:val="0F1111"/>
          <w:sz w:val="24"/>
          <w:szCs w:val="24"/>
        </w:rPr>
      </w:pPr>
    </w:p>
    <w:p w14:paraId="09CDBE01" w14:textId="77777777" w:rsidR="00857153" w:rsidRDefault="00857153" w:rsidP="004B2997">
      <w:pPr>
        <w:spacing w:line="360" w:lineRule="auto"/>
        <w:rPr>
          <w:rFonts w:ascii="Calibri" w:hAnsi="Calibri" w:cs="Calibri"/>
          <w:b/>
          <w:bCs/>
          <w:sz w:val="28"/>
          <w:szCs w:val="28"/>
        </w:rPr>
      </w:pPr>
      <w:r>
        <w:rPr>
          <w:rFonts w:ascii="Calibri" w:hAnsi="Calibri" w:cs="Calibri"/>
          <w:b/>
          <w:bCs/>
          <w:sz w:val="28"/>
          <w:szCs w:val="28"/>
        </w:rPr>
        <w:t>Who will lead the course?</w:t>
      </w:r>
    </w:p>
    <w:p w14:paraId="238BC5FE" w14:textId="77777777" w:rsidR="00E531E6" w:rsidRDefault="00E531E6" w:rsidP="004B2997">
      <w:pPr>
        <w:spacing w:line="360" w:lineRule="auto"/>
        <w:rPr>
          <w:rFonts w:ascii="Calibri" w:hAnsi="Calibri" w:cs="Calibri"/>
          <w:color w:val="0F1111"/>
          <w:sz w:val="24"/>
          <w:szCs w:val="24"/>
          <w:shd w:val="clear" w:color="auto" w:fill="FFFFFF"/>
        </w:rPr>
      </w:pPr>
      <w:r w:rsidRPr="00E531E6">
        <w:rPr>
          <w:rFonts w:ascii="Calibri" w:hAnsi="Calibri" w:cs="Calibri"/>
          <w:b/>
          <w:bCs/>
          <w:color w:val="0F1111"/>
          <w:sz w:val="24"/>
          <w:szCs w:val="24"/>
          <w:shd w:val="clear" w:color="auto" w:fill="FFFFFF"/>
        </w:rPr>
        <w:t xml:space="preserve">Cormac Russell </w:t>
      </w:r>
      <w:r w:rsidRPr="00E531E6">
        <w:rPr>
          <w:rFonts w:ascii="Calibri" w:hAnsi="Calibri" w:cs="Calibri"/>
          <w:color w:val="0F1111"/>
          <w:sz w:val="24"/>
          <w:szCs w:val="24"/>
          <w:shd w:val="clear" w:color="auto" w:fill="FFFFFF"/>
        </w:rPr>
        <w:t>is a veteran practitioner of Asset-Based Community Development (ABCD). For more than thirty years he has been fascinated by how people and places weave together to find common purpose. Like a three-legged stool, the themes of people, place, and purpose have grounded and defined his life and work.</w:t>
      </w:r>
    </w:p>
    <w:p w14:paraId="74A64F3D" w14:textId="77777777" w:rsidR="00E531E6" w:rsidRPr="00E531E6" w:rsidRDefault="00E531E6" w:rsidP="004B2997">
      <w:pPr>
        <w:spacing w:line="360" w:lineRule="auto"/>
        <w:rPr>
          <w:rFonts w:ascii="Calibri" w:hAnsi="Calibri" w:cs="Calibri"/>
          <w:color w:val="0F1111"/>
          <w:sz w:val="24"/>
          <w:szCs w:val="24"/>
          <w:shd w:val="clear" w:color="auto" w:fill="FFFFFF"/>
        </w:rPr>
      </w:pPr>
      <w:r w:rsidRPr="00E531E6">
        <w:rPr>
          <w:rFonts w:ascii="Calibri" w:hAnsi="Calibri" w:cs="Calibri"/>
          <w:color w:val="0F1111"/>
          <w:sz w:val="24"/>
          <w:szCs w:val="24"/>
          <w:shd w:val="clear" w:color="auto" w:fill="FFFFFF"/>
        </w:rPr>
        <w:t>Cormac was raised in County Limerick, Ireland. Through his work in the early 1990s, Cormac realised the limits of institutional and care interventions, especially well-intended ones. In 1996, Cormac established Nurture Development, dedicated to discovering meaningful ways to build communities from the inside out, with a real welcome for the stranger at the edge.</w:t>
      </w:r>
    </w:p>
    <w:p w14:paraId="2B3ABA84" w14:textId="77777777" w:rsidR="00E531E6" w:rsidRPr="00E531E6" w:rsidRDefault="00E531E6" w:rsidP="004B2997">
      <w:pPr>
        <w:spacing w:line="360" w:lineRule="auto"/>
        <w:rPr>
          <w:rFonts w:ascii="Calibri" w:hAnsi="Calibri" w:cs="Calibri"/>
          <w:color w:val="0F1111"/>
          <w:sz w:val="24"/>
          <w:szCs w:val="24"/>
          <w:shd w:val="clear" w:color="auto" w:fill="FFFFFF"/>
        </w:rPr>
      </w:pPr>
      <w:r w:rsidRPr="00E531E6">
        <w:rPr>
          <w:rFonts w:ascii="Calibri" w:hAnsi="Calibri" w:cs="Calibri"/>
          <w:color w:val="0F1111"/>
          <w:sz w:val="24"/>
          <w:szCs w:val="24"/>
          <w:shd w:val="clear" w:color="auto" w:fill="FFFFFF"/>
        </w:rPr>
        <w:t>He has authored several books including Asset-Based Community Development: Looking Back to Look Forward and has recently authored a book with John McKnight titled The Connected Community.</w:t>
      </w:r>
    </w:p>
    <w:p w14:paraId="325B69E0" w14:textId="77777777" w:rsidR="00E531E6" w:rsidRDefault="00E531E6" w:rsidP="004B2997">
      <w:pPr>
        <w:spacing w:line="360" w:lineRule="auto"/>
        <w:rPr>
          <w:rFonts w:ascii="Calibri" w:hAnsi="Calibri" w:cs="Calibri"/>
          <w:color w:val="0F1111"/>
          <w:sz w:val="24"/>
          <w:szCs w:val="24"/>
          <w:shd w:val="clear" w:color="auto" w:fill="FFFFFF"/>
        </w:rPr>
      </w:pPr>
    </w:p>
    <w:p w14:paraId="2EC764D5" w14:textId="125A6EDA" w:rsidR="00857153" w:rsidRPr="00857153" w:rsidRDefault="00857153" w:rsidP="004B2997">
      <w:pPr>
        <w:spacing w:line="360" w:lineRule="auto"/>
        <w:rPr>
          <w:rFonts w:ascii="Calibri" w:hAnsi="Calibri" w:cs="Calibri"/>
          <w:b/>
          <w:bCs/>
          <w:sz w:val="28"/>
          <w:szCs w:val="28"/>
        </w:rPr>
      </w:pPr>
      <w:r w:rsidRPr="00857153">
        <w:rPr>
          <w:rFonts w:ascii="Calibri" w:hAnsi="Calibri" w:cs="Calibri"/>
          <w:b/>
          <w:bCs/>
          <w:sz w:val="28"/>
          <w:szCs w:val="28"/>
        </w:rPr>
        <w:t xml:space="preserve">How </w:t>
      </w:r>
      <w:r w:rsidR="00DB60DB">
        <w:rPr>
          <w:rFonts w:ascii="Calibri" w:hAnsi="Calibri" w:cs="Calibri"/>
          <w:b/>
          <w:bCs/>
          <w:sz w:val="28"/>
          <w:szCs w:val="28"/>
        </w:rPr>
        <w:t xml:space="preserve">will </w:t>
      </w:r>
      <w:r w:rsidR="00EB3C33">
        <w:rPr>
          <w:rFonts w:ascii="Calibri" w:hAnsi="Calibri" w:cs="Calibri"/>
          <w:b/>
          <w:bCs/>
          <w:sz w:val="28"/>
          <w:szCs w:val="28"/>
        </w:rPr>
        <w:t xml:space="preserve">the course </w:t>
      </w:r>
      <w:r w:rsidRPr="00857153">
        <w:rPr>
          <w:rFonts w:ascii="Calibri" w:hAnsi="Calibri" w:cs="Calibri"/>
          <w:b/>
          <w:bCs/>
          <w:sz w:val="28"/>
          <w:szCs w:val="28"/>
        </w:rPr>
        <w:t xml:space="preserve">be </w:t>
      </w:r>
      <w:r w:rsidR="00EB3C33">
        <w:rPr>
          <w:rFonts w:ascii="Calibri" w:hAnsi="Calibri" w:cs="Calibri"/>
          <w:b/>
          <w:bCs/>
          <w:sz w:val="28"/>
          <w:szCs w:val="28"/>
        </w:rPr>
        <w:t>delivered?</w:t>
      </w:r>
    </w:p>
    <w:p w14:paraId="32741805" w14:textId="77777777" w:rsidR="00385C59" w:rsidRPr="00385C59" w:rsidRDefault="00385C59" w:rsidP="004B2997">
      <w:pPr>
        <w:spacing w:after="0" w:line="360" w:lineRule="auto"/>
        <w:rPr>
          <w:rFonts w:ascii="Calibri" w:hAnsi="Calibri" w:cs="Calibri"/>
          <w:b/>
          <w:bCs/>
          <w:color w:val="000000"/>
          <w:kern w:val="0"/>
          <w:sz w:val="24"/>
          <w:szCs w:val="24"/>
          <w:lang w:val="en-US" w:eastAsia="en-IE"/>
          <w14:ligatures w14:val="none"/>
        </w:rPr>
      </w:pPr>
      <w:r>
        <w:rPr>
          <w:rFonts w:ascii="Calibri" w:hAnsi="Calibri" w:cs="Calibri"/>
          <w:b/>
          <w:bCs/>
          <w:color w:val="000000"/>
          <w:kern w:val="0"/>
          <w:sz w:val="24"/>
          <w:szCs w:val="24"/>
          <w:lang w:val="en-US" w:eastAsia="en-IE"/>
          <w14:ligatures w14:val="none"/>
        </w:rPr>
        <w:t xml:space="preserve">Interactive </w:t>
      </w:r>
      <w:r w:rsidRPr="00385C59">
        <w:rPr>
          <w:rFonts w:ascii="Calibri" w:hAnsi="Calibri" w:cs="Calibri"/>
          <w:b/>
          <w:bCs/>
          <w:color w:val="000000"/>
          <w:kern w:val="0"/>
          <w:sz w:val="24"/>
          <w:szCs w:val="24"/>
          <w:lang w:val="en-US" w:eastAsia="en-IE"/>
          <w14:ligatures w14:val="none"/>
        </w:rPr>
        <w:t>online sessions</w:t>
      </w:r>
    </w:p>
    <w:p w14:paraId="2DFC1398" w14:textId="79AE439C" w:rsidR="00857153" w:rsidRPr="00D021B6" w:rsidRDefault="00857153" w:rsidP="004B2997">
      <w:pPr>
        <w:spacing w:after="0" w:line="360" w:lineRule="auto"/>
        <w:rPr>
          <w:rFonts w:ascii="Calibri" w:hAnsi="Calibri" w:cs="Calibri"/>
          <w:kern w:val="0"/>
          <w:sz w:val="24"/>
          <w:szCs w:val="24"/>
          <w:lang w:eastAsia="en-IE"/>
          <w14:ligatures w14:val="none"/>
        </w:rPr>
      </w:pPr>
      <w:r w:rsidRPr="009C1472">
        <w:rPr>
          <w:rFonts w:ascii="Calibri" w:hAnsi="Calibri" w:cs="Calibri"/>
          <w:color w:val="000000"/>
          <w:kern w:val="0"/>
          <w:sz w:val="24"/>
          <w:szCs w:val="24"/>
          <w:lang w:val="en-US" w:eastAsia="en-IE"/>
          <w14:ligatures w14:val="none"/>
        </w:rPr>
        <w:t xml:space="preserve">The course will be conducted through 8 </w:t>
      </w:r>
      <w:r w:rsidRPr="00D021B6">
        <w:rPr>
          <w:rFonts w:ascii="Calibri" w:hAnsi="Calibri" w:cs="Calibri"/>
          <w:color w:val="000000"/>
          <w:kern w:val="0"/>
          <w:sz w:val="24"/>
          <w:szCs w:val="24"/>
          <w:lang w:val="en-US" w:eastAsia="en-IE"/>
          <w14:ligatures w14:val="none"/>
        </w:rPr>
        <w:t xml:space="preserve">interactive </w:t>
      </w:r>
      <w:r w:rsidR="00DB60DB" w:rsidRPr="00D021B6">
        <w:rPr>
          <w:rFonts w:ascii="Calibri" w:hAnsi="Calibri" w:cs="Calibri"/>
          <w:color w:val="000000"/>
          <w:kern w:val="0"/>
          <w:sz w:val="24"/>
          <w:szCs w:val="24"/>
          <w:lang w:val="en-US" w:eastAsia="en-IE"/>
          <w14:ligatures w14:val="none"/>
        </w:rPr>
        <w:t xml:space="preserve">Zoom </w:t>
      </w:r>
      <w:r w:rsidRPr="00D021B6">
        <w:rPr>
          <w:rFonts w:ascii="Calibri" w:hAnsi="Calibri" w:cs="Calibri"/>
          <w:color w:val="000000"/>
          <w:kern w:val="0"/>
          <w:sz w:val="24"/>
          <w:szCs w:val="24"/>
          <w:lang w:val="en-US" w:eastAsia="en-IE"/>
          <w14:ligatures w14:val="none"/>
        </w:rPr>
        <w:t>coaching session</w:t>
      </w:r>
      <w:r>
        <w:rPr>
          <w:rFonts w:ascii="Calibri" w:hAnsi="Calibri" w:cs="Calibri"/>
          <w:color w:val="000000"/>
          <w:kern w:val="0"/>
          <w:sz w:val="24"/>
          <w:szCs w:val="24"/>
          <w:lang w:val="en-US" w:eastAsia="en-IE"/>
          <w14:ligatures w14:val="none"/>
        </w:rPr>
        <w:t>s. All sessions need to be attended.</w:t>
      </w:r>
      <w:r w:rsidR="00385C59">
        <w:rPr>
          <w:rFonts w:ascii="Calibri" w:hAnsi="Calibri" w:cs="Calibri"/>
          <w:color w:val="000000"/>
          <w:kern w:val="0"/>
          <w:sz w:val="24"/>
          <w:szCs w:val="24"/>
          <w:lang w:val="en-US" w:eastAsia="en-IE"/>
          <w14:ligatures w14:val="none"/>
        </w:rPr>
        <w:t xml:space="preserve"> </w:t>
      </w:r>
      <w:r w:rsidR="00385C59" w:rsidRPr="00A773FC">
        <w:rPr>
          <w:rFonts w:ascii="Calibri" w:hAnsi="Calibri" w:cs="Calibri"/>
          <w:kern w:val="0"/>
          <w:sz w:val="24"/>
          <w:szCs w:val="24"/>
          <w:lang w:val="en-US" w:eastAsia="en-IE"/>
          <w14:ligatures w14:val="none"/>
        </w:rPr>
        <w:t>Participant</w:t>
      </w:r>
      <w:r w:rsidR="005441B6" w:rsidRPr="00A773FC">
        <w:rPr>
          <w:rFonts w:ascii="Calibri" w:hAnsi="Calibri" w:cs="Calibri"/>
          <w:kern w:val="0"/>
          <w:sz w:val="24"/>
          <w:szCs w:val="24"/>
          <w:lang w:val="en-US" w:eastAsia="en-IE"/>
          <w14:ligatures w14:val="none"/>
        </w:rPr>
        <w:t>s</w:t>
      </w:r>
      <w:r w:rsidR="00385C59" w:rsidRPr="00A773FC">
        <w:rPr>
          <w:rFonts w:ascii="Calibri" w:hAnsi="Calibri" w:cs="Calibri"/>
          <w:kern w:val="0"/>
          <w:sz w:val="24"/>
          <w:szCs w:val="24"/>
          <w:lang w:val="en-US" w:eastAsia="en-IE"/>
          <w14:ligatures w14:val="none"/>
        </w:rPr>
        <w:t xml:space="preserve"> will have </w:t>
      </w:r>
      <w:r w:rsidR="00385C59">
        <w:rPr>
          <w:rFonts w:ascii="Calibri" w:hAnsi="Calibri" w:cs="Calibri"/>
          <w:color w:val="000000"/>
          <w:kern w:val="0"/>
          <w:sz w:val="24"/>
          <w:szCs w:val="24"/>
          <w:lang w:val="en-US" w:eastAsia="en-IE"/>
          <w14:ligatures w14:val="none"/>
        </w:rPr>
        <w:t xml:space="preserve">the opportunity to meet </w:t>
      </w:r>
      <w:r w:rsidR="00DB60DB">
        <w:rPr>
          <w:rFonts w:ascii="Calibri" w:hAnsi="Calibri" w:cs="Calibri"/>
          <w:color w:val="000000"/>
          <w:kern w:val="0"/>
          <w:sz w:val="24"/>
          <w:szCs w:val="24"/>
          <w:lang w:val="en-US" w:eastAsia="en-IE"/>
          <w14:ligatures w14:val="none"/>
        </w:rPr>
        <w:t xml:space="preserve">with </w:t>
      </w:r>
      <w:r w:rsidR="00385C59">
        <w:rPr>
          <w:rFonts w:ascii="Calibri" w:hAnsi="Calibri" w:cs="Calibri"/>
          <w:color w:val="000000"/>
          <w:kern w:val="0"/>
          <w:sz w:val="24"/>
          <w:szCs w:val="24"/>
          <w:lang w:val="en-US" w:eastAsia="en-IE"/>
          <w14:ligatures w14:val="none"/>
        </w:rPr>
        <w:t>other participants interested in community and neighbourhood.</w:t>
      </w:r>
    </w:p>
    <w:p w14:paraId="3A887673" w14:textId="77777777" w:rsidR="00857153" w:rsidRDefault="00857153" w:rsidP="004B2997">
      <w:pPr>
        <w:spacing w:after="0" w:line="360" w:lineRule="auto"/>
        <w:rPr>
          <w:rFonts w:ascii="Calibri" w:hAnsi="Calibri" w:cs="Calibri"/>
          <w:b/>
          <w:bCs/>
          <w:color w:val="000000"/>
          <w:kern w:val="0"/>
          <w:sz w:val="24"/>
          <w:szCs w:val="24"/>
          <w:lang w:val="en-US" w:eastAsia="en-IE"/>
          <w14:ligatures w14:val="none"/>
        </w:rPr>
      </w:pPr>
    </w:p>
    <w:p w14:paraId="2034F784" w14:textId="77777777" w:rsidR="00DB60DB" w:rsidRPr="00D021B6" w:rsidRDefault="00DB60DB" w:rsidP="004B2997">
      <w:pPr>
        <w:spacing w:after="0" w:line="360" w:lineRule="auto"/>
        <w:rPr>
          <w:rFonts w:ascii="Calibri" w:hAnsi="Calibri" w:cs="Calibri"/>
          <w:kern w:val="0"/>
          <w:sz w:val="24"/>
          <w:szCs w:val="24"/>
          <w:lang w:eastAsia="en-IE"/>
          <w14:ligatures w14:val="none"/>
        </w:rPr>
      </w:pPr>
      <w:r w:rsidRPr="00D021B6">
        <w:rPr>
          <w:rFonts w:ascii="Calibri" w:hAnsi="Calibri" w:cs="Calibri"/>
          <w:b/>
          <w:bCs/>
          <w:color w:val="000000"/>
          <w:kern w:val="0"/>
          <w:sz w:val="24"/>
          <w:szCs w:val="24"/>
          <w:lang w:val="en-US" w:eastAsia="en-IE"/>
          <w14:ligatures w14:val="none"/>
        </w:rPr>
        <w:lastRenderedPageBreak/>
        <w:t>Module Assignments and Reflections</w:t>
      </w:r>
    </w:p>
    <w:p w14:paraId="7672FC3D" w14:textId="77777777" w:rsidR="00DB60DB" w:rsidRDefault="00DB60DB" w:rsidP="004B2997">
      <w:pPr>
        <w:spacing w:after="240" w:line="360" w:lineRule="auto"/>
        <w:rPr>
          <w:rFonts w:ascii="Calibri" w:hAnsi="Calibri" w:cs="Calibri"/>
          <w:color w:val="000000"/>
          <w:kern w:val="0"/>
          <w:sz w:val="24"/>
          <w:szCs w:val="24"/>
          <w:lang w:val="en-US" w:eastAsia="en-IE"/>
          <w14:ligatures w14:val="none"/>
        </w:rPr>
      </w:pPr>
      <w:r w:rsidRPr="00D021B6">
        <w:rPr>
          <w:rFonts w:ascii="Calibri" w:hAnsi="Calibri" w:cs="Calibri"/>
          <w:color w:val="000000"/>
          <w:kern w:val="0"/>
          <w:sz w:val="24"/>
          <w:szCs w:val="24"/>
          <w:lang w:val="en-US" w:eastAsia="en-IE"/>
          <w14:ligatures w14:val="none"/>
        </w:rPr>
        <w:t xml:space="preserve">The assignments and reflections at the end of each </w:t>
      </w:r>
      <w:r>
        <w:rPr>
          <w:rFonts w:ascii="Calibri" w:hAnsi="Calibri" w:cs="Calibri"/>
          <w:color w:val="000000"/>
          <w:kern w:val="0"/>
          <w:sz w:val="24"/>
          <w:szCs w:val="24"/>
          <w:lang w:val="en-US" w:eastAsia="en-IE"/>
          <w14:ligatures w14:val="none"/>
        </w:rPr>
        <w:t>session</w:t>
      </w:r>
      <w:r w:rsidRPr="00D021B6">
        <w:rPr>
          <w:rFonts w:ascii="Calibri" w:hAnsi="Calibri" w:cs="Calibri"/>
          <w:color w:val="000000"/>
          <w:kern w:val="0"/>
          <w:sz w:val="24"/>
          <w:szCs w:val="24"/>
          <w:lang w:val="en-US" w:eastAsia="en-IE"/>
          <w14:ligatures w14:val="none"/>
        </w:rPr>
        <w:t xml:space="preserve"> are completed either during or after the Zoom interactive session. They contribute to the group's shared learning, and the group's responses can be viewed</w:t>
      </w:r>
      <w:r>
        <w:rPr>
          <w:rFonts w:ascii="Calibri" w:hAnsi="Calibri" w:cs="Calibri"/>
          <w:color w:val="000000"/>
          <w:kern w:val="0"/>
          <w:sz w:val="24"/>
          <w:szCs w:val="24"/>
          <w:lang w:val="en-US" w:eastAsia="en-IE"/>
          <w14:ligatures w14:val="none"/>
        </w:rPr>
        <w:t>.</w:t>
      </w:r>
      <w:r w:rsidRPr="00D021B6">
        <w:rPr>
          <w:rFonts w:ascii="Calibri" w:hAnsi="Calibri" w:cs="Calibri"/>
          <w:color w:val="000000"/>
          <w:kern w:val="0"/>
          <w:sz w:val="24"/>
          <w:szCs w:val="24"/>
          <w:lang w:val="en-US" w:eastAsia="en-IE"/>
          <w14:ligatures w14:val="none"/>
        </w:rPr>
        <w:t xml:space="preserve"> </w:t>
      </w:r>
    </w:p>
    <w:p w14:paraId="3443B83B" w14:textId="77777777" w:rsidR="00DB60DB" w:rsidRPr="00D021B6" w:rsidRDefault="00DB60DB" w:rsidP="004B2997">
      <w:pPr>
        <w:spacing w:after="240" w:line="360" w:lineRule="auto"/>
        <w:rPr>
          <w:rFonts w:ascii="Calibri" w:hAnsi="Calibri" w:cs="Calibri"/>
          <w:kern w:val="0"/>
          <w:sz w:val="24"/>
          <w:szCs w:val="24"/>
          <w:lang w:eastAsia="en-IE"/>
          <w14:ligatures w14:val="none"/>
        </w:rPr>
      </w:pPr>
      <w:r>
        <w:rPr>
          <w:rFonts w:ascii="Calibri" w:hAnsi="Calibri" w:cs="Calibri"/>
          <w:color w:val="000000"/>
          <w:kern w:val="0"/>
          <w:sz w:val="24"/>
          <w:szCs w:val="24"/>
          <w:lang w:val="en-US" w:eastAsia="en-IE"/>
          <w14:ligatures w14:val="none"/>
        </w:rPr>
        <w:t xml:space="preserve">Course participants will also be requested to </w:t>
      </w:r>
      <w:r w:rsidRPr="00D021B6">
        <w:rPr>
          <w:rFonts w:ascii="Calibri" w:hAnsi="Calibri" w:cs="Calibri"/>
          <w:color w:val="000000"/>
          <w:kern w:val="0"/>
          <w:sz w:val="24"/>
          <w:szCs w:val="24"/>
          <w:lang w:val="en-US" w:eastAsia="en-IE"/>
          <w14:ligatures w14:val="none"/>
        </w:rPr>
        <w:t>read and watch material in</w:t>
      </w:r>
      <w:r>
        <w:rPr>
          <w:rFonts w:ascii="Calibri" w:hAnsi="Calibri" w:cs="Calibri"/>
          <w:color w:val="000000"/>
          <w:kern w:val="0"/>
          <w:sz w:val="24"/>
          <w:szCs w:val="24"/>
          <w:lang w:val="en-US" w:eastAsia="en-IE"/>
          <w14:ligatures w14:val="none"/>
        </w:rPr>
        <w:t xml:space="preserve">-between </w:t>
      </w:r>
      <w:r w:rsidRPr="00D021B6">
        <w:rPr>
          <w:rFonts w:ascii="Calibri" w:hAnsi="Calibri" w:cs="Calibri"/>
          <w:color w:val="000000"/>
          <w:kern w:val="0"/>
          <w:sz w:val="24"/>
          <w:szCs w:val="24"/>
          <w:lang w:val="en-US" w:eastAsia="en-IE"/>
          <w14:ligatures w14:val="none"/>
        </w:rPr>
        <w:t xml:space="preserve">each </w:t>
      </w:r>
      <w:r>
        <w:rPr>
          <w:rFonts w:ascii="Calibri" w:hAnsi="Calibri" w:cs="Calibri"/>
          <w:color w:val="000000"/>
          <w:kern w:val="0"/>
          <w:sz w:val="24"/>
          <w:szCs w:val="24"/>
          <w:lang w:val="en-US" w:eastAsia="en-IE"/>
          <w14:ligatures w14:val="none"/>
        </w:rPr>
        <w:t>session</w:t>
      </w:r>
      <w:r w:rsidRPr="00D021B6">
        <w:rPr>
          <w:rFonts w:ascii="Calibri" w:hAnsi="Calibri" w:cs="Calibri"/>
          <w:color w:val="000000"/>
          <w:kern w:val="0"/>
          <w:sz w:val="24"/>
          <w:szCs w:val="24"/>
          <w:lang w:val="en-US" w:eastAsia="en-IE"/>
          <w14:ligatures w14:val="none"/>
        </w:rPr>
        <w:t xml:space="preserve">. </w:t>
      </w:r>
      <w:r>
        <w:rPr>
          <w:rFonts w:ascii="Calibri" w:hAnsi="Calibri" w:cs="Calibri"/>
          <w:color w:val="000000"/>
          <w:kern w:val="0"/>
          <w:sz w:val="24"/>
          <w:szCs w:val="24"/>
          <w:lang w:val="en-US" w:eastAsia="en-IE"/>
          <w14:ligatures w14:val="none"/>
        </w:rPr>
        <w:t>Cormac</w:t>
      </w:r>
      <w:r w:rsidRPr="00D021B6">
        <w:rPr>
          <w:rFonts w:ascii="Calibri" w:hAnsi="Calibri" w:cs="Calibri"/>
          <w:color w:val="000000"/>
          <w:kern w:val="0"/>
          <w:sz w:val="24"/>
          <w:szCs w:val="24"/>
          <w:lang w:val="en-US" w:eastAsia="en-IE"/>
          <w14:ligatures w14:val="none"/>
        </w:rPr>
        <w:t xml:space="preserve"> will reference the videos, e</w:t>
      </w:r>
      <w:r>
        <w:rPr>
          <w:rFonts w:ascii="Calibri" w:hAnsi="Calibri" w:cs="Calibri"/>
          <w:color w:val="000000"/>
          <w:kern w:val="0"/>
          <w:sz w:val="24"/>
          <w:szCs w:val="24"/>
          <w:lang w:val="en-US" w:eastAsia="en-IE"/>
          <w14:ligatures w14:val="none"/>
        </w:rPr>
        <w:t>-</w:t>
      </w:r>
      <w:r w:rsidRPr="00D021B6">
        <w:rPr>
          <w:rFonts w:ascii="Calibri" w:hAnsi="Calibri" w:cs="Calibri"/>
          <w:color w:val="000000"/>
          <w:kern w:val="0"/>
          <w:sz w:val="24"/>
          <w:szCs w:val="24"/>
          <w:lang w:val="en-US" w:eastAsia="en-IE"/>
          <w14:ligatures w14:val="none"/>
        </w:rPr>
        <w:t xml:space="preserve">books and </w:t>
      </w:r>
      <w:r>
        <w:rPr>
          <w:rFonts w:ascii="Calibri" w:hAnsi="Calibri" w:cs="Calibri"/>
          <w:color w:val="000000"/>
          <w:kern w:val="0"/>
          <w:sz w:val="24"/>
          <w:szCs w:val="24"/>
          <w:lang w:val="en-US" w:eastAsia="en-IE"/>
          <w14:ligatures w14:val="none"/>
        </w:rPr>
        <w:t>PDFs</w:t>
      </w:r>
      <w:r w:rsidRPr="00D021B6">
        <w:rPr>
          <w:rFonts w:ascii="Calibri" w:hAnsi="Calibri" w:cs="Calibri"/>
          <w:color w:val="000000"/>
          <w:kern w:val="0"/>
          <w:sz w:val="24"/>
          <w:szCs w:val="24"/>
          <w:lang w:val="en-US" w:eastAsia="en-IE"/>
          <w14:ligatures w14:val="none"/>
        </w:rPr>
        <w:t xml:space="preserve"> during the session.</w:t>
      </w:r>
      <w:r>
        <w:rPr>
          <w:rFonts w:ascii="Calibri" w:hAnsi="Calibri" w:cs="Calibri"/>
          <w:color w:val="000000"/>
          <w:kern w:val="0"/>
          <w:sz w:val="24"/>
          <w:szCs w:val="24"/>
          <w:lang w:val="en-US" w:eastAsia="en-IE"/>
          <w14:ligatures w14:val="none"/>
        </w:rPr>
        <w:t xml:space="preserve"> </w:t>
      </w:r>
    </w:p>
    <w:p w14:paraId="24FF83E1" w14:textId="77777777" w:rsidR="00857153" w:rsidRPr="00D021B6" w:rsidRDefault="00857153" w:rsidP="004B2997">
      <w:pPr>
        <w:spacing w:after="0" w:line="360" w:lineRule="auto"/>
        <w:rPr>
          <w:rFonts w:ascii="Calibri" w:hAnsi="Calibri" w:cs="Calibri"/>
          <w:kern w:val="0"/>
          <w:sz w:val="24"/>
          <w:szCs w:val="24"/>
          <w:lang w:eastAsia="en-IE"/>
          <w14:ligatures w14:val="none"/>
        </w:rPr>
      </w:pPr>
      <w:r w:rsidRPr="00D021B6">
        <w:rPr>
          <w:rFonts w:ascii="Calibri" w:hAnsi="Calibri" w:cs="Calibri"/>
          <w:b/>
          <w:bCs/>
          <w:color w:val="000000"/>
          <w:kern w:val="0"/>
          <w:sz w:val="24"/>
          <w:szCs w:val="24"/>
          <w:lang w:val="en-US" w:eastAsia="en-IE"/>
          <w14:ligatures w14:val="none"/>
        </w:rPr>
        <w:t>Assessment </w:t>
      </w:r>
    </w:p>
    <w:p w14:paraId="503C3AB5" w14:textId="58FB00EC" w:rsidR="00857153" w:rsidRPr="00D021B6" w:rsidRDefault="00857153" w:rsidP="004B2997">
      <w:pPr>
        <w:spacing w:after="0" w:line="360" w:lineRule="auto"/>
        <w:rPr>
          <w:rFonts w:ascii="Calibri" w:hAnsi="Calibri" w:cs="Calibri"/>
          <w:kern w:val="0"/>
          <w:sz w:val="24"/>
          <w:szCs w:val="24"/>
          <w:lang w:eastAsia="en-IE"/>
          <w14:ligatures w14:val="none"/>
        </w:rPr>
      </w:pPr>
      <w:r w:rsidRPr="00D021B6">
        <w:rPr>
          <w:rFonts w:ascii="Calibri" w:hAnsi="Calibri" w:cs="Calibri"/>
          <w:color w:val="000000"/>
          <w:kern w:val="0"/>
          <w:sz w:val="24"/>
          <w:szCs w:val="24"/>
          <w:lang w:val="en-US" w:eastAsia="en-IE"/>
          <w14:ligatures w14:val="none"/>
        </w:rPr>
        <w:t xml:space="preserve">Participants can obtain a Certificate of Completion by answering the 6 multiple </w:t>
      </w:r>
      <w:proofErr w:type="gramStart"/>
      <w:r w:rsidRPr="00D021B6">
        <w:rPr>
          <w:rFonts w:ascii="Calibri" w:hAnsi="Calibri" w:cs="Calibri"/>
          <w:color w:val="000000"/>
          <w:kern w:val="0"/>
          <w:sz w:val="24"/>
          <w:szCs w:val="24"/>
          <w:lang w:val="en-US" w:eastAsia="en-IE"/>
          <w14:ligatures w14:val="none"/>
        </w:rPr>
        <w:t>choice</w:t>
      </w:r>
      <w:proofErr w:type="gramEnd"/>
      <w:r w:rsidRPr="00D021B6">
        <w:rPr>
          <w:rFonts w:ascii="Calibri" w:hAnsi="Calibri" w:cs="Calibri"/>
          <w:color w:val="000000"/>
          <w:kern w:val="0"/>
          <w:sz w:val="24"/>
          <w:szCs w:val="24"/>
          <w:lang w:val="en-US" w:eastAsia="en-IE"/>
          <w14:ligatures w14:val="none"/>
        </w:rPr>
        <w:t xml:space="preserve"> and true/false questions at the end of each module. You </w:t>
      </w:r>
      <w:r w:rsidRPr="00A773FC">
        <w:rPr>
          <w:rFonts w:ascii="Calibri" w:hAnsi="Calibri" w:cs="Calibri"/>
          <w:kern w:val="0"/>
          <w:sz w:val="24"/>
          <w:szCs w:val="24"/>
          <w:lang w:val="en-US" w:eastAsia="en-IE"/>
          <w14:ligatures w14:val="none"/>
        </w:rPr>
        <w:t>can</w:t>
      </w:r>
      <w:r w:rsidR="005441B6" w:rsidRPr="00A773FC">
        <w:rPr>
          <w:rFonts w:ascii="Calibri" w:hAnsi="Calibri" w:cs="Calibri"/>
          <w:kern w:val="0"/>
          <w:sz w:val="24"/>
          <w:szCs w:val="24"/>
          <w:lang w:val="en-US" w:eastAsia="en-IE"/>
          <w14:ligatures w14:val="none"/>
        </w:rPr>
        <w:t xml:space="preserve"> then</w:t>
      </w:r>
      <w:r w:rsidRPr="00A773FC">
        <w:rPr>
          <w:rFonts w:ascii="Calibri" w:hAnsi="Calibri" w:cs="Calibri"/>
          <w:kern w:val="0"/>
          <w:sz w:val="24"/>
          <w:szCs w:val="24"/>
          <w:lang w:val="en-US" w:eastAsia="en-IE"/>
          <w14:ligatures w14:val="none"/>
        </w:rPr>
        <w:t xml:space="preserve"> print </w:t>
      </w:r>
      <w:r w:rsidRPr="00D021B6">
        <w:rPr>
          <w:rFonts w:ascii="Calibri" w:hAnsi="Calibri" w:cs="Calibri"/>
          <w:color w:val="000000"/>
          <w:kern w:val="0"/>
          <w:sz w:val="24"/>
          <w:szCs w:val="24"/>
          <w:lang w:val="en-US" w:eastAsia="en-IE"/>
          <w14:ligatures w14:val="none"/>
        </w:rPr>
        <w:t>off your Certificate of Completion.</w:t>
      </w:r>
    </w:p>
    <w:p w14:paraId="31A50B72" w14:textId="77777777" w:rsidR="00857153" w:rsidRPr="00D021B6" w:rsidRDefault="00857153" w:rsidP="004B2997">
      <w:pPr>
        <w:spacing w:after="0" w:line="360" w:lineRule="auto"/>
        <w:rPr>
          <w:rFonts w:ascii="Calibri" w:hAnsi="Calibri" w:cs="Calibri"/>
          <w:kern w:val="0"/>
          <w:sz w:val="24"/>
          <w:szCs w:val="24"/>
          <w:lang w:eastAsia="en-IE"/>
          <w14:ligatures w14:val="none"/>
        </w:rPr>
      </w:pPr>
      <w:r w:rsidRPr="00D021B6">
        <w:rPr>
          <w:rFonts w:ascii="Calibri" w:hAnsi="Calibri" w:cs="Calibri"/>
          <w:color w:val="000000"/>
          <w:kern w:val="0"/>
          <w:sz w:val="24"/>
          <w:szCs w:val="24"/>
          <w:lang w:val="en-US" w:eastAsia="en-IE"/>
          <w14:ligatures w14:val="none"/>
        </w:rPr>
        <w:t> </w:t>
      </w:r>
    </w:p>
    <w:p w14:paraId="23B4D827" w14:textId="77777777" w:rsidR="00857153" w:rsidRDefault="00DB60DB" w:rsidP="004B2997">
      <w:pPr>
        <w:spacing w:line="360" w:lineRule="auto"/>
        <w:rPr>
          <w:b/>
          <w:bCs/>
          <w:sz w:val="28"/>
          <w:szCs w:val="28"/>
        </w:rPr>
      </w:pPr>
      <w:r>
        <w:rPr>
          <w:b/>
          <w:bCs/>
          <w:sz w:val="28"/>
          <w:szCs w:val="28"/>
        </w:rPr>
        <w:t xml:space="preserve">Topics and </w:t>
      </w:r>
      <w:r w:rsidR="00857153" w:rsidRPr="00FA5718">
        <w:rPr>
          <w:b/>
          <w:bCs/>
          <w:sz w:val="28"/>
          <w:szCs w:val="28"/>
        </w:rPr>
        <w:t xml:space="preserve">Dates </w:t>
      </w:r>
    </w:p>
    <w:p w14:paraId="13046370" w14:textId="3CD54462"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Session 1 is on Wednesday, 19 March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017FA19C" w14:textId="20BC47C0" w:rsidR="004B2997" w:rsidRDefault="004B2997" w:rsidP="004B2997">
      <w:pPr>
        <w:spacing w:after="0" w:line="360" w:lineRule="auto"/>
        <w:rPr>
          <w:rFonts w:ascii="Calibri" w:eastAsia="Times New Roman" w:hAnsi="Calibri" w:cs="Calibri"/>
          <w:color w:val="000000"/>
          <w:kern w:val="0"/>
          <w:sz w:val="24"/>
          <w:szCs w:val="24"/>
          <w:lang w:val="en-US" w:eastAsia="en-IE"/>
          <w14:ligatures w14:val="none"/>
        </w:rPr>
      </w:pPr>
      <w:r w:rsidRPr="005A22B1">
        <w:rPr>
          <w:rFonts w:ascii="Calibri" w:hAnsi="Calibri" w:cs="Calibri"/>
          <w:color w:val="000000"/>
          <w:kern w:val="0"/>
          <w:sz w:val="24"/>
          <w:szCs w:val="24"/>
          <w:lang w:val="en-US" w:eastAsia="en-IE"/>
          <w14:ligatures w14:val="none"/>
        </w:rPr>
        <w:t>T</w:t>
      </w:r>
      <w:r w:rsidRPr="00D021B6">
        <w:rPr>
          <w:rFonts w:ascii="Calibri" w:hAnsi="Calibri" w:cs="Calibri"/>
          <w:color w:val="000000"/>
          <w:kern w:val="0"/>
          <w:sz w:val="24"/>
          <w:szCs w:val="24"/>
          <w:lang w:val="en-US" w:eastAsia="en-IE"/>
          <w14:ligatures w14:val="none"/>
        </w:rPr>
        <w:t>he history</w:t>
      </w:r>
      <w:r>
        <w:rPr>
          <w:rFonts w:ascii="Calibri" w:hAnsi="Calibri" w:cs="Calibri"/>
          <w:color w:val="000000"/>
          <w:kern w:val="0"/>
          <w:sz w:val="24"/>
          <w:szCs w:val="24"/>
          <w:lang w:val="en-US" w:eastAsia="en-IE"/>
          <w14:ligatures w14:val="none"/>
        </w:rPr>
        <w:t>,</w:t>
      </w:r>
      <w:r w:rsidRPr="00D021B6">
        <w:rPr>
          <w:rFonts w:ascii="Calibri" w:hAnsi="Calibri" w:cs="Calibri"/>
          <w:color w:val="000000"/>
          <w:kern w:val="0"/>
          <w:sz w:val="24"/>
          <w:szCs w:val="24"/>
          <w:lang w:val="en-US" w:eastAsia="en-IE"/>
          <w14:ligatures w14:val="none"/>
        </w:rPr>
        <w:t xml:space="preserve"> heritage </w:t>
      </w:r>
      <w:r>
        <w:rPr>
          <w:rFonts w:ascii="Calibri" w:hAnsi="Calibri" w:cs="Calibri"/>
          <w:color w:val="000000"/>
          <w:kern w:val="0"/>
          <w:sz w:val="24"/>
          <w:szCs w:val="24"/>
          <w:lang w:val="en-US" w:eastAsia="en-IE"/>
          <w14:ligatures w14:val="none"/>
        </w:rPr>
        <w:t xml:space="preserve">and principles </w:t>
      </w:r>
      <w:r w:rsidRPr="00D021B6">
        <w:rPr>
          <w:rFonts w:ascii="Calibri" w:hAnsi="Calibri" w:cs="Calibri"/>
          <w:color w:val="000000"/>
          <w:kern w:val="0"/>
          <w:sz w:val="24"/>
          <w:szCs w:val="24"/>
          <w:lang w:val="en-US" w:eastAsia="en-IE"/>
          <w14:ligatures w14:val="none"/>
        </w:rPr>
        <w:t>of ABCD</w:t>
      </w:r>
      <w:r>
        <w:rPr>
          <w:rFonts w:ascii="Calibri" w:hAnsi="Calibri" w:cs="Calibri"/>
          <w:color w:val="000000"/>
          <w:kern w:val="0"/>
          <w:sz w:val="24"/>
          <w:szCs w:val="24"/>
          <w:lang w:val="en-US" w:eastAsia="en-IE"/>
          <w14:ligatures w14:val="none"/>
        </w:rPr>
        <w:t xml:space="preserve"> and </w:t>
      </w:r>
      <w:r w:rsidRPr="00D021B6">
        <w:rPr>
          <w:rFonts w:ascii="Calibri" w:eastAsia="Times New Roman" w:hAnsi="Calibri" w:cs="Calibri"/>
          <w:color w:val="000000"/>
          <w:kern w:val="0"/>
          <w:sz w:val="24"/>
          <w:szCs w:val="24"/>
          <w:lang w:val="en-US" w:eastAsia="en-IE"/>
          <w14:ligatures w14:val="none"/>
        </w:rPr>
        <w:t>the relationship between the capacities of individuals</w:t>
      </w:r>
      <w:r>
        <w:rPr>
          <w:rFonts w:ascii="Calibri" w:eastAsia="Times New Roman" w:hAnsi="Calibri" w:cs="Calibri"/>
          <w:color w:val="000000"/>
          <w:kern w:val="0"/>
          <w:sz w:val="24"/>
          <w:szCs w:val="24"/>
          <w:lang w:val="en-US" w:eastAsia="en-IE"/>
          <w14:ligatures w14:val="none"/>
        </w:rPr>
        <w:t>,</w:t>
      </w:r>
      <w:r w:rsidRPr="00D021B6">
        <w:rPr>
          <w:rFonts w:ascii="Calibri" w:eastAsia="Times New Roman" w:hAnsi="Calibri" w:cs="Calibri"/>
          <w:color w:val="000000"/>
          <w:kern w:val="0"/>
          <w:sz w:val="24"/>
          <w:szCs w:val="24"/>
          <w:lang w:val="en-US" w:eastAsia="en-IE"/>
          <w14:ligatures w14:val="none"/>
        </w:rPr>
        <w:t xml:space="preserve"> associations and power</w:t>
      </w:r>
      <w:r>
        <w:rPr>
          <w:rFonts w:ascii="Calibri" w:eastAsia="Times New Roman" w:hAnsi="Calibri" w:cs="Calibri"/>
          <w:color w:val="000000"/>
          <w:kern w:val="0"/>
          <w:sz w:val="24"/>
          <w:szCs w:val="24"/>
          <w:lang w:val="en-US" w:eastAsia="en-IE"/>
          <w14:ligatures w14:val="none"/>
        </w:rPr>
        <w:t>.</w:t>
      </w:r>
    </w:p>
    <w:p w14:paraId="7B26434C"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10B4FBAB" w14:textId="75061076"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2</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26</w:t>
      </w:r>
      <w:r w:rsidRPr="004B2997">
        <w:rPr>
          <w:rFonts w:ascii="Calibri" w:hAnsi="Calibri" w:cs="Calibri"/>
          <w:b/>
          <w:bCs/>
          <w:color w:val="000000"/>
          <w:kern w:val="0"/>
          <w:sz w:val="24"/>
          <w:szCs w:val="24"/>
          <w:lang w:val="en-US" w:eastAsia="en-IE"/>
          <w14:ligatures w14:val="none"/>
        </w:rPr>
        <w:t xml:space="preserve"> March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0A27800E" w14:textId="5141A2C9" w:rsidR="004B2997" w:rsidRPr="00D021B6" w:rsidRDefault="004B2997" w:rsidP="004B2997">
      <w:pPr>
        <w:spacing w:after="0" w:line="360" w:lineRule="auto"/>
        <w:rPr>
          <w:rFonts w:ascii="Calibri" w:hAnsi="Calibri" w:cs="Calibri"/>
          <w:kern w:val="0"/>
          <w:sz w:val="24"/>
          <w:szCs w:val="24"/>
          <w:lang w:eastAsia="en-IE"/>
          <w14:ligatures w14:val="none"/>
        </w:rPr>
      </w:pPr>
      <w:r w:rsidRPr="005A22B1">
        <w:rPr>
          <w:rFonts w:ascii="Calibri" w:hAnsi="Calibri" w:cs="Calibri"/>
          <w:color w:val="000000"/>
          <w:kern w:val="0"/>
          <w:sz w:val="24"/>
          <w:szCs w:val="24"/>
          <w:lang w:val="en-US" w:eastAsia="en-IE"/>
          <w14:ligatures w14:val="none"/>
        </w:rPr>
        <w:t>T</w:t>
      </w:r>
      <w:r w:rsidRPr="00D021B6">
        <w:rPr>
          <w:rFonts w:ascii="Calibri" w:hAnsi="Calibri" w:cs="Calibri"/>
          <w:color w:val="000000"/>
          <w:kern w:val="0"/>
          <w:sz w:val="24"/>
          <w:szCs w:val="24"/>
          <w:lang w:val="en-US" w:eastAsia="en-IE"/>
          <w14:ligatures w14:val="none"/>
        </w:rPr>
        <w:t>he Building Blocks of ABCD</w:t>
      </w:r>
      <w:r>
        <w:rPr>
          <w:rFonts w:ascii="Calibri" w:eastAsia="Times New Roman" w:hAnsi="Calibri" w:cs="Calibri"/>
          <w:color w:val="000000"/>
          <w:kern w:val="0"/>
          <w:sz w:val="24"/>
          <w:szCs w:val="24"/>
          <w:lang w:val="en-US" w:eastAsia="en-IE"/>
          <w14:ligatures w14:val="none"/>
        </w:rPr>
        <w:t xml:space="preserve"> and</w:t>
      </w:r>
      <w:r w:rsidRPr="00D021B6">
        <w:rPr>
          <w:rFonts w:ascii="Calibri" w:eastAsia="Times New Roman" w:hAnsi="Calibri" w:cs="Calibri"/>
          <w:color w:val="000000"/>
          <w:kern w:val="0"/>
          <w:sz w:val="24"/>
          <w:szCs w:val="24"/>
          <w:lang w:val="en-US" w:eastAsia="en-IE"/>
          <w14:ligatures w14:val="none"/>
        </w:rPr>
        <w:t xml:space="preserve"> the relationship between community assets and community functions</w:t>
      </w:r>
      <w:r>
        <w:rPr>
          <w:rFonts w:ascii="Calibri" w:eastAsia="Times New Roman" w:hAnsi="Calibri" w:cs="Calibri"/>
          <w:color w:val="000000"/>
          <w:kern w:val="0"/>
          <w:sz w:val="24"/>
          <w:szCs w:val="24"/>
          <w:lang w:val="en-US" w:eastAsia="en-IE"/>
          <w14:ligatures w14:val="none"/>
        </w:rPr>
        <w:t>.</w:t>
      </w:r>
    </w:p>
    <w:p w14:paraId="430526C0"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37AC772E" w14:textId="4FB3E80D"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3</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2</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April</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6E64FAF9" w14:textId="38C73520" w:rsidR="004B2997" w:rsidRPr="00D021B6" w:rsidRDefault="004B2997" w:rsidP="004B2997">
      <w:pPr>
        <w:spacing w:after="0" w:line="360" w:lineRule="auto"/>
        <w:rPr>
          <w:rFonts w:ascii="Calibri" w:hAnsi="Calibri" w:cs="Calibri"/>
          <w:kern w:val="0"/>
          <w:sz w:val="24"/>
          <w:szCs w:val="24"/>
          <w:lang w:eastAsia="en-IE"/>
          <w14:ligatures w14:val="none"/>
        </w:rPr>
      </w:pPr>
      <w:r w:rsidRPr="005A22B1">
        <w:rPr>
          <w:rFonts w:ascii="Calibri" w:hAnsi="Calibri" w:cs="Calibri"/>
          <w:color w:val="000000"/>
          <w:kern w:val="0"/>
          <w:sz w:val="24"/>
          <w:szCs w:val="24"/>
          <w:lang w:val="en-US" w:eastAsia="en-IE"/>
          <w14:ligatures w14:val="none"/>
        </w:rPr>
        <w:t xml:space="preserve">One’s role </w:t>
      </w:r>
      <w:r w:rsidRPr="00D021B6">
        <w:rPr>
          <w:rFonts w:ascii="Calibri" w:hAnsi="Calibri" w:cs="Calibri"/>
          <w:color w:val="000000"/>
          <w:kern w:val="0"/>
          <w:sz w:val="24"/>
          <w:szCs w:val="24"/>
          <w:lang w:val="en-US" w:eastAsia="en-IE"/>
          <w14:ligatures w14:val="none"/>
        </w:rPr>
        <w:t xml:space="preserve">in Citizen Space, </w:t>
      </w:r>
      <w:r w:rsidRPr="00D021B6">
        <w:rPr>
          <w:rFonts w:ascii="Calibri" w:eastAsia="Times New Roman" w:hAnsi="Calibri" w:cs="Calibri"/>
          <w:color w:val="000000"/>
          <w:kern w:val="0"/>
          <w:sz w:val="24"/>
          <w:szCs w:val="24"/>
          <w:lang w:val="en-US" w:eastAsia="en-IE"/>
          <w14:ligatures w14:val="none"/>
        </w:rPr>
        <w:t xml:space="preserve">common ways that </w:t>
      </w:r>
      <w:r>
        <w:rPr>
          <w:rFonts w:ascii="Calibri" w:eastAsia="Times New Roman" w:hAnsi="Calibri" w:cs="Calibri"/>
          <w:color w:val="000000"/>
          <w:kern w:val="0"/>
          <w:sz w:val="24"/>
          <w:szCs w:val="24"/>
          <w:lang w:val="en-US" w:eastAsia="en-IE"/>
          <w14:ligatures w14:val="none"/>
        </w:rPr>
        <w:t xml:space="preserve">community </w:t>
      </w:r>
      <w:r w:rsidRPr="00D021B6">
        <w:rPr>
          <w:rFonts w:ascii="Calibri" w:eastAsia="Times New Roman" w:hAnsi="Calibri" w:cs="Calibri"/>
          <w:color w:val="000000"/>
          <w:kern w:val="0"/>
          <w:sz w:val="24"/>
          <w:szCs w:val="24"/>
          <w:lang w:val="en-US" w:eastAsia="en-IE"/>
          <w14:ligatures w14:val="none"/>
        </w:rPr>
        <w:t>helpers show up</w:t>
      </w:r>
      <w:r>
        <w:rPr>
          <w:rFonts w:ascii="Calibri" w:eastAsia="Times New Roman" w:hAnsi="Calibri" w:cs="Calibri"/>
          <w:color w:val="000000"/>
          <w:kern w:val="0"/>
          <w:sz w:val="24"/>
          <w:szCs w:val="24"/>
          <w:lang w:val="en-US" w:eastAsia="en-IE"/>
          <w14:ligatures w14:val="none"/>
        </w:rPr>
        <w:t>, power sharing and</w:t>
      </w:r>
      <w:r w:rsidRPr="00D021B6">
        <w:rPr>
          <w:rFonts w:ascii="Calibri" w:eastAsia="Times New Roman" w:hAnsi="Calibri" w:cs="Calibri"/>
          <w:color w:val="000000"/>
          <w:kern w:val="0"/>
          <w:sz w:val="24"/>
          <w:szCs w:val="24"/>
          <w:lang w:val="en-US" w:eastAsia="en-IE"/>
          <w14:ligatures w14:val="none"/>
        </w:rPr>
        <w:t xml:space="preserve"> the difference between</w:t>
      </w:r>
      <w:r>
        <w:rPr>
          <w:rFonts w:ascii="Calibri" w:eastAsia="Times New Roman" w:hAnsi="Calibri" w:cs="Calibri"/>
          <w:color w:val="000000"/>
          <w:kern w:val="0"/>
          <w:sz w:val="24"/>
          <w:szCs w:val="24"/>
          <w:lang w:val="en-US" w:eastAsia="en-IE"/>
          <w14:ligatures w14:val="none"/>
        </w:rPr>
        <w:t xml:space="preserve"> receiving</w:t>
      </w:r>
      <w:r w:rsidRPr="00D021B6">
        <w:rPr>
          <w:rFonts w:ascii="Calibri" w:eastAsia="Times New Roman" w:hAnsi="Calibri" w:cs="Calibri"/>
          <w:color w:val="000000"/>
          <w:kern w:val="0"/>
          <w:sz w:val="24"/>
          <w:szCs w:val="24"/>
          <w:lang w:val="en-US" w:eastAsia="en-IE"/>
          <w14:ligatures w14:val="none"/>
        </w:rPr>
        <w:t xml:space="preserve"> help from institutions and building community at neighbourhood level</w:t>
      </w:r>
      <w:r>
        <w:rPr>
          <w:rFonts w:ascii="Calibri" w:eastAsia="Times New Roman" w:hAnsi="Calibri" w:cs="Calibri"/>
          <w:color w:val="000000"/>
          <w:kern w:val="0"/>
          <w:sz w:val="24"/>
          <w:szCs w:val="24"/>
          <w:lang w:val="en-US" w:eastAsia="en-IE"/>
          <w14:ligatures w14:val="none"/>
        </w:rPr>
        <w:t>.</w:t>
      </w:r>
    </w:p>
    <w:p w14:paraId="75DE05D5"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6192B217" w14:textId="65AC3769"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4</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9</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April</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53C703FB" w14:textId="2D80175C" w:rsidR="004B2997" w:rsidRPr="00D021B6" w:rsidRDefault="004B2997" w:rsidP="004B2997">
      <w:pPr>
        <w:spacing w:after="0" w:line="360" w:lineRule="auto"/>
        <w:rPr>
          <w:rFonts w:ascii="Calibri" w:hAnsi="Calibri" w:cs="Calibri"/>
          <w:kern w:val="0"/>
          <w:sz w:val="24"/>
          <w:szCs w:val="24"/>
          <w:lang w:eastAsia="en-IE"/>
          <w14:ligatures w14:val="none"/>
        </w:rPr>
      </w:pPr>
      <w:r w:rsidRPr="00A773FC">
        <w:rPr>
          <w:rFonts w:ascii="Calibri" w:hAnsi="Calibri" w:cs="Calibri"/>
          <w:kern w:val="0"/>
          <w:sz w:val="24"/>
          <w:szCs w:val="24"/>
          <w:lang w:val="en-US" w:eastAsia="en-IE"/>
          <w14:ligatures w14:val="none"/>
        </w:rPr>
        <w:t xml:space="preserve">Asking the Right Questions, the features of </w:t>
      </w:r>
      <w:r w:rsidRPr="00A773FC">
        <w:rPr>
          <w:rFonts w:ascii="Calibri" w:eastAsia="Times New Roman" w:hAnsi="Calibri" w:cs="Calibri"/>
          <w:kern w:val="0"/>
          <w:sz w:val="24"/>
          <w:szCs w:val="24"/>
          <w:lang w:val="en-US" w:eastAsia="en-IE"/>
          <w14:ligatures w14:val="none"/>
        </w:rPr>
        <w:t>powerful questions and the Good Life Conversation</w:t>
      </w:r>
      <w:r>
        <w:rPr>
          <w:rFonts w:ascii="Calibri" w:eastAsia="Times New Roman" w:hAnsi="Calibri" w:cs="Calibri"/>
          <w:color w:val="000000"/>
          <w:kern w:val="0"/>
          <w:sz w:val="24"/>
          <w:szCs w:val="24"/>
          <w:lang w:val="en-US" w:eastAsia="en-IE"/>
          <w14:ligatures w14:val="none"/>
        </w:rPr>
        <w:t>.</w:t>
      </w:r>
    </w:p>
    <w:p w14:paraId="4CB1292A" w14:textId="50213FBE" w:rsidR="004B2997" w:rsidRDefault="004B2997">
      <w:pPr>
        <w:rPr>
          <w:rFonts w:ascii="Calibri" w:hAnsi="Calibri" w:cs="Calibri"/>
          <w:kern w:val="0"/>
          <w:sz w:val="24"/>
          <w:szCs w:val="24"/>
          <w:lang w:eastAsia="en-IE"/>
          <w14:ligatures w14:val="none"/>
        </w:rPr>
      </w:pPr>
      <w:r>
        <w:rPr>
          <w:rFonts w:ascii="Calibri" w:hAnsi="Calibri" w:cs="Calibri"/>
          <w:kern w:val="0"/>
          <w:sz w:val="24"/>
          <w:szCs w:val="24"/>
          <w:lang w:eastAsia="en-IE"/>
          <w14:ligatures w14:val="none"/>
        </w:rPr>
        <w:br w:type="page"/>
      </w:r>
    </w:p>
    <w:p w14:paraId="26974E71"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43851902" w14:textId="1F22D7EB"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5</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30</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April</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641D3904" w14:textId="7C718A19" w:rsidR="004B2997" w:rsidRPr="00D021B6" w:rsidRDefault="004B2997" w:rsidP="004B2997">
      <w:pPr>
        <w:spacing w:after="0" w:line="360" w:lineRule="auto"/>
        <w:rPr>
          <w:rFonts w:ascii="Calibri" w:hAnsi="Calibri" w:cs="Calibri"/>
          <w:kern w:val="0"/>
          <w:sz w:val="24"/>
          <w:szCs w:val="24"/>
          <w:lang w:eastAsia="en-IE"/>
          <w14:ligatures w14:val="none"/>
        </w:rPr>
      </w:pPr>
      <w:r w:rsidRPr="00A773FC">
        <w:rPr>
          <w:rFonts w:ascii="Calibri" w:hAnsi="Calibri" w:cs="Calibri"/>
          <w:kern w:val="0"/>
          <w:sz w:val="24"/>
          <w:szCs w:val="24"/>
          <w:lang w:val="en-US" w:eastAsia="en-IE"/>
          <w14:ligatures w14:val="none"/>
        </w:rPr>
        <w:t xml:space="preserve">Getting Practical, </w:t>
      </w:r>
      <w:r w:rsidRPr="00A773FC">
        <w:rPr>
          <w:rFonts w:ascii="Calibri" w:eastAsia="Times New Roman" w:hAnsi="Calibri" w:cs="Calibri"/>
          <w:kern w:val="0"/>
          <w:sz w:val="24"/>
          <w:szCs w:val="24"/>
          <w:lang w:val="en-US" w:eastAsia="en-IE"/>
          <w14:ligatures w14:val="none"/>
        </w:rPr>
        <w:t>the principles and dynamics of Community Building and how small grants can be used as a help community building</w:t>
      </w:r>
      <w:r>
        <w:rPr>
          <w:rFonts w:ascii="Calibri" w:eastAsia="Times New Roman" w:hAnsi="Calibri" w:cs="Calibri"/>
          <w:color w:val="000000"/>
          <w:kern w:val="0"/>
          <w:sz w:val="24"/>
          <w:szCs w:val="24"/>
          <w:lang w:val="en-US" w:eastAsia="en-IE"/>
          <w14:ligatures w14:val="none"/>
        </w:rPr>
        <w:t>.</w:t>
      </w:r>
    </w:p>
    <w:p w14:paraId="340025C5"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04B5C804" w14:textId="28F16236"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6</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7</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May</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4CC705F0" w14:textId="670EDEC4" w:rsidR="004B2997" w:rsidRPr="00D021B6" w:rsidRDefault="004B2997" w:rsidP="004B2997">
      <w:pPr>
        <w:spacing w:after="0" w:line="360" w:lineRule="auto"/>
        <w:rPr>
          <w:rFonts w:ascii="Calibri" w:hAnsi="Calibri" w:cs="Calibri"/>
          <w:kern w:val="0"/>
          <w:sz w:val="24"/>
          <w:szCs w:val="24"/>
          <w:lang w:eastAsia="en-IE"/>
          <w14:ligatures w14:val="none"/>
        </w:rPr>
      </w:pPr>
      <w:r w:rsidRPr="00A773FC">
        <w:rPr>
          <w:rFonts w:ascii="Calibri" w:hAnsi="Calibri" w:cs="Calibri"/>
          <w:kern w:val="0"/>
          <w:sz w:val="24"/>
          <w:szCs w:val="24"/>
          <w:lang w:val="en-US" w:eastAsia="en-IE"/>
          <w14:ligatures w14:val="none"/>
        </w:rPr>
        <w:t>Characteristics of a community animator and a community connector</w:t>
      </w:r>
      <w:r>
        <w:rPr>
          <w:rFonts w:ascii="Calibri" w:eastAsia="Times New Roman" w:hAnsi="Calibri" w:cs="Calibri"/>
          <w:color w:val="000000"/>
          <w:kern w:val="0"/>
          <w:sz w:val="24"/>
          <w:szCs w:val="24"/>
          <w:lang w:val="en-US" w:eastAsia="en-IE"/>
          <w14:ligatures w14:val="none"/>
        </w:rPr>
        <w:t>.</w:t>
      </w:r>
    </w:p>
    <w:p w14:paraId="4443E19F"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7B33595D" w14:textId="7165A7DA"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7</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14</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May</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7E892F42" w14:textId="6E26A03C" w:rsidR="004B2997" w:rsidRDefault="004B2997" w:rsidP="004B2997">
      <w:pPr>
        <w:spacing w:line="360" w:lineRule="auto"/>
        <w:rPr>
          <w:b/>
          <w:bCs/>
          <w:sz w:val="28"/>
          <w:szCs w:val="28"/>
        </w:rPr>
      </w:pPr>
      <w:r w:rsidRPr="00A773FC">
        <w:rPr>
          <w:rFonts w:ascii="Calibri" w:hAnsi="Calibri" w:cs="Calibri"/>
          <w:kern w:val="0"/>
          <w:sz w:val="24"/>
          <w:szCs w:val="24"/>
          <w:lang w:val="en-US" w:eastAsia="en-IE"/>
          <w14:ligatures w14:val="none"/>
        </w:rPr>
        <w:t xml:space="preserve">The 8 Touchstones of Community Building, </w:t>
      </w:r>
      <w:r w:rsidRPr="00A773FC">
        <w:rPr>
          <w:rFonts w:ascii="Calibri" w:eastAsia="Times New Roman" w:hAnsi="Calibri" w:cs="Calibri"/>
          <w:kern w:val="0"/>
          <w:sz w:val="24"/>
          <w:szCs w:val="24"/>
          <w:lang w:val="en-US" w:eastAsia="en-IE"/>
          <w14:ligatures w14:val="none"/>
        </w:rPr>
        <w:t>the difference between touchstones and stepping stones (fixed models) and how you could apply ABCD in your community</w:t>
      </w:r>
    </w:p>
    <w:p w14:paraId="55FEDE08" w14:textId="77777777" w:rsidR="004B2997" w:rsidRPr="00D021B6" w:rsidRDefault="004B2997" w:rsidP="004B2997">
      <w:pPr>
        <w:spacing w:after="0" w:line="360" w:lineRule="auto"/>
        <w:rPr>
          <w:rFonts w:ascii="Calibri" w:hAnsi="Calibri" w:cs="Calibri"/>
          <w:kern w:val="0"/>
          <w:sz w:val="24"/>
          <w:szCs w:val="24"/>
          <w:lang w:eastAsia="en-IE"/>
          <w14:ligatures w14:val="none"/>
        </w:rPr>
      </w:pPr>
    </w:p>
    <w:p w14:paraId="2D98B30C" w14:textId="2E85AD84" w:rsidR="004B2997" w:rsidRPr="004B2997" w:rsidRDefault="004B2997" w:rsidP="004B2997">
      <w:pPr>
        <w:spacing w:after="0" w:line="360" w:lineRule="auto"/>
        <w:rPr>
          <w:rFonts w:ascii="Calibri" w:hAnsi="Calibri" w:cs="Calibri"/>
          <w:b/>
          <w:bCs/>
          <w:color w:val="000000"/>
          <w:kern w:val="0"/>
          <w:sz w:val="24"/>
          <w:szCs w:val="24"/>
          <w:lang w:val="en-US" w:eastAsia="en-IE"/>
          <w14:ligatures w14:val="none"/>
        </w:rPr>
      </w:pPr>
      <w:r w:rsidRPr="004B2997">
        <w:rPr>
          <w:rFonts w:ascii="Calibri" w:hAnsi="Calibri" w:cs="Calibri"/>
          <w:b/>
          <w:bCs/>
          <w:color w:val="000000"/>
          <w:kern w:val="0"/>
          <w:sz w:val="24"/>
          <w:szCs w:val="24"/>
          <w:lang w:val="en-US" w:eastAsia="en-IE"/>
          <w14:ligatures w14:val="none"/>
        </w:rPr>
        <w:t xml:space="preserve">Session </w:t>
      </w:r>
      <w:r>
        <w:rPr>
          <w:rFonts w:ascii="Calibri" w:hAnsi="Calibri" w:cs="Calibri"/>
          <w:b/>
          <w:bCs/>
          <w:color w:val="000000"/>
          <w:kern w:val="0"/>
          <w:sz w:val="24"/>
          <w:szCs w:val="24"/>
          <w:lang w:val="en-US" w:eastAsia="en-IE"/>
          <w14:ligatures w14:val="none"/>
        </w:rPr>
        <w:t>8</w:t>
      </w:r>
      <w:r w:rsidRPr="004B2997">
        <w:rPr>
          <w:rFonts w:ascii="Calibri" w:hAnsi="Calibri" w:cs="Calibri"/>
          <w:b/>
          <w:bCs/>
          <w:color w:val="000000"/>
          <w:kern w:val="0"/>
          <w:sz w:val="24"/>
          <w:szCs w:val="24"/>
          <w:lang w:val="en-US" w:eastAsia="en-IE"/>
          <w14:ligatures w14:val="none"/>
        </w:rPr>
        <w:t xml:space="preserve"> is on Wednesday, </w:t>
      </w:r>
      <w:r>
        <w:rPr>
          <w:rFonts w:ascii="Calibri" w:hAnsi="Calibri" w:cs="Calibri"/>
          <w:b/>
          <w:bCs/>
          <w:color w:val="000000"/>
          <w:kern w:val="0"/>
          <w:sz w:val="24"/>
          <w:szCs w:val="24"/>
          <w:lang w:val="en-US" w:eastAsia="en-IE"/>
          <w14:ligatures w14:val="none"/>
        </w:rPr>
        <w:t>21</w:t>
      </w:r>
      <w:r w:rsidRPr="004B2997">
        <w:rPr>
          <w:rFonts w:ascii="Calibri" w:hAnsi="Calibri" w:cs="Calibri"/>
          <w:b/>
          <w:bCs/>
          <w:color w:val="000000"/>
          <w:kern w:val="0"/>
          <w:sz w:val="24"/>
          <w:szCs w:val="24"/>
          <w:lang w:val="en-US" w:eastAsia="en-IE"/>
          <w14:ligatures w14:val="none"/>
        </w:rPr>
        <w:t xml:space="preserve"> </w:t>
      </w:r>
      <w:r>
        <w:rPr>
          <w:rFonts w:ascii="Calibri" w:hAnsi="Calibri" w:cs="Calibri"/>
          <w:b/>
          <w:bCs/>
          <w:color w:val="000000"/>
          <w:kern w:val="0"/>
          <w:sz w:val="24"/>
          <w:szCs w:val="24"/>
          <w:lang w:val="en-US" w:eastAsia="en-IE"/>
          <w14:ligatures w14:val="none"/>
        </w:rPr>
        <w:t>May</w:t>
      </w:r>
      <w:r w:rsidRPr="004B2997">
        <w:rPr>
          <w:rFonts w:ascii="Calibri" w:hAnsi="Calibri" w:cs="Calibri"/>
          <w:b/>
          <w:bCs/>
          <w:color w:val="000000"/>
          <w:kern w:val="0"/>
          <w:sz w:val="24"/>
          <w:szCs w:val="24"/>
          <w:lang w:val="en-US" w:eastAsia="en-IE"/>
          <w14:ligatures w14:val="none"/>
        </w:rPr>
        <w:t xml:space="preserve"> 2025</w:t>
      </w:r>
      <w:r>
        <w:rPr>
          <w:rFonts w:ascii="Calibri" w:hAnsi="Calibri" w:cs="Calibri"/>
          <w:b/>
          <w:bCs/>
          <w:color w:val="000000"/>
          <w:kern w:val="0"/>
          <w:sz w:val="24"/>
          <w:szCs w:val="24"/>
          <w:lang w:val="en-US" w:eastAsia="en-IE"/>
          <w14:ligatures w14:val="none"/>
        </w:rPr>
        <w:t xml:space="preserve"> AEST</w:t>
      </w:r>
      <w:r w:rsidRPr="004B2997">
        <w:rPr>
          <w:rFonts w:ascii="Calibri" w:hAnsi="Calibri" w:cs="Calibri"/>
          <w:b/>
          <w:bCs/>
          <w:color w:val="000000"/>
          <w:kern w:val="0"/>
          <w:sz w:val="24"/>
          <w:szCs w:val="24"/>
          <w:lang w:val="en-US" w:eastAsia="en-IE"/>
          <w14:ligatures w14:val="none"/>
        </w:rPr>
        <w:t xml:space="preserve"> at 7.00 pm until 8.30 pm.</w:t>
      </w:r>
    </w:p>
    <w:p w14:paraId="56199A8A" w14:textId="267B827D" w:rsidR="004B2997" w:rsidRDefault="004B2997" w:rsidP="004B2997">
      <w:pPr>
        <w:spacing w:line="360" w:lineRule="auto"/>
        <w:rPr>
          <w:b/>
          <w:bCs/>
          <w:sz w:val="28"/>
          <w:szCs w:val="28"/>
        </w:rPr>
      </w:pPr>
      <w:r>
        <w:rPr>
          <w:rFonts w:ascii="Calibri" w:hAnsi="Calibri" w:cs="Calibri"/>
          <w:kern w:val="0"/>
          <w:sz w:val="24"/>
          <w:szCs w:val="24"/>
          <w:lang w:val="en-US" w:eastAsia="en-IE"/>
          <w14:ligatures w14:val="none"/>
        </w:rPr>
        <w:t>A continuation of t</w:t>
      </w:r>
      <w:r w:rsidRPr="00A773FC">
        <w:rPr>
          <w:rFonts w:ascii="Calibri" w:hAnsi="Calibri" w:cs="Calibri"/>
          <w:kern w:val="0"/>
          <w:sz w:val="24"/>
          <w:szCs w:val="24"/>
          <w:lang w:val="en-US" w:eastAsia="en-IE"/>
          <w14:ligatures w14:val="none"/>
        </w:rPr>
        <w:t xml:space="preserve">he 8 Touchstones of Community Building, </w:t>
      </w:r>
      <w:r w:rsidRPr="00A773FC">
        <w:rPr>
          <w:rFonts w:ascii="Calibri" w:eastAsia="Times New Roman" w:hAnsi="Calibri" w:cs="Calibri"/>
          <w:kern w:val="0"/>
          <w:sz w:val="24"/>
          <w:szCs w:val="24"/>
          <w:lang w:val="en-US" w:eastAsia="en-IE"/>
          <w14:ligatures w14:val="none"/>
        </w:rPr>
        <w:t>the difference between touchstones and stepping stones (fixed models) and how you could apply ABCD in your community</w:t>
      </w:r>
    </w:p>
    <w:p w14:paraId="36750621" w14:textId="77777777" w:rsidR="0003112F" w:rsidRPr="00D021B6" w:rsidRDefault="0003112F" w:rsidP="004B2997">
      <w:pPr>
        <w:spacing w:after="0" w:line="360" w:lineRule="auto"/>
        <w:rPr>
          <w:rFonts w:ascii="Calibri" w:hAnsi="Calibri" w:cs="Calibri"/>
          <w:kern w:val="0"/>
          <w:sz w:val="24"/>
          <w:szCs w:val="24"/>
          <w:lang w:eastAsia="en-IE"/>
          <w14:ligatures w14:val="none"/>
        </w:rPr>
      </w:pPr>
      <w:r w:rsidRPr="00D021B6">
        <w:rPr>
          <w:rFonts w:ascii="Calibri" w:hAnsi="Calibri" w:cs="Calibri"/>
          <w:color w:val="000000"/>
          <w:kern w:val="0"/>
          <w:sz w:val="24"/>
          <w:szCs w:val="24"/>
          <w:lang w:val="en-US" w:eastAsia="en-IE"/>
          <w14:ligatures w14:val="none"/>
        </w:rPr>
        <w:t> </w:t>
      </w:r>
    </w:p>
    <w:p w14:paraId="4278DE2E" w14:textId="77777777" w:rsidR="008B4EB2" w:rsidRPr="008B4EB2" w:rsidRDefault="008B4EB2" w:rsidP="004B2997">
      <w:pPr>
        <w:spacing w:line="360" w:lineRule="auto"/>
        <w:rPr>
          <w:rFonts w:ascii="Calibri" w:hAnsi="Calibri" w:cs="Calibri"/>
          <w:b/>
          <w:bCs/>
          <w:sz w:val="28"/>
          <w:szCs w:val="28"/>
        </w:rPr>
      </w:pPr>
      <w:r w:rsidRPr="008B4EB2">
        <w:rPr>
          <w:rFonts w:ascii="Calibri" w:hAnsi="Calibri" w:cs="Calibri"/>
          <w:b/>
          <w:bCs/>
          <w:sz w:val="28"/>
          <w:szCs w:val="28"/>
        </w:rPr>
        <w:t>Ticket Information</w:t>
      </w:r>
    </w:p>
    <w:p w14:paraId="1BE6FCEE" w14:textId="77777777" w:rsidR="004B2997" w:rsidRDefault="004B2997" w:rsidP="004B2997">
      <w:pPr>
        <w:spacing w:line="360" w:lineRule="auto"/>
        <w:rPr>
          <w:b/>
          <w:bCs/>
          <w:sz w:val="24"/>
          <w:szCs w:val="24"/>
        </w:rPr>
      </w:pPr>
      <w:r w:rsidRPr="004B2997">
        <w:rPr>
          <w:b/>
          <w:bCs/>
          <w:sz w:val="24"/>
          <w:szCs w:val="24"/>
        </w:rPr>
        <w:t>NDIS Plan:  $90 (ex GST)</w:t>
      </w:r>
    </w:p>
    <w:p w14:paraId="328115C9" w14:textId="0782091C" w:rsidR="004B2997" w:rsidRDefault="004B2997" w:rsidP="004B2997">
      <w:pPr>
        <w:spacing w:line="360" w:lineRule="auto"/>
        <w:rPr>
          <w:rFonts w:eastAsia="Times New Roman" w:cs="Calibri"/>
          <w:color w:val="000000"/>
          <w:kern w:val="28"/>
          <w:sz w:val="24"/>
          <w:szCs w:val="24"/>
          <w14:ligatures w14:val="none"/>
        </w:rPr>
      </w:pPr>
      <w:r w:rsidRPr="00B73ED0">
        <w:rPr>
          <w:rFonts w:eastAsia="Times New Roman" w:cs="Calibri"/>
          <w:color w:val="000000"/>
          <w:kern w:val="28"/>
          <w:sz w:val="24"/>
          <w:szCs w:val="24"/>
          <w14:ligatures w14:val="none"/>
        </w:rPr>
        <w:t>This rate is for people with a disability and families/carers paying out of their NDIS plan</w:t>
      </w:r>
      <w:r>
        <w:rPr>
          <w:rFonts w:eastAsia="Times New Roman" w:cs="Calibri"/>
          <w:color w:val="000000"/>
          <w:kern w:val="28"/>
          <w:sz w:val="24"/>
          <w:szCs w:val="24"/>
          <w14:ligatures w14:val="none"/>
        </w:rPr>
        <w:t>.</w:t>
      </w:r>
    </w:p>
    <w:p w14:paraId="11077CD5" w14:textId="2D1687A4" w:rsidR="004B2997" w:rsidRPr="004B2997" w:rsidRDefault="004B2997" w:rsidP="004B2997">
      <w:pPr>
        <w:spacing w:line="360" w:lineRule="auto"/>
        <w:rPr>
          <w:rFonts w:eastAsia="Times New Roman" w:cs="Calibri"/>
          <w:b/>
          <w:bCs/>
          <w:color w:val="000000"/>
          <w:kern w:val="28"/>
          <w:sz w:val="24"/>
          <w:szCs w:val="24"/>
          <w14:ligatures w14:val="none"/>
        </w:rPr>
      </w:pPr>
      <w:r w:rsidRPr="004B2997">
        <w:rPr>
          <w:rFonts w:eastAsia="Times New Roman" w:cs="Calibri"/>
          <w:b/>
          <w:bCs/>
          <w:color w:val="000000"/>
          <w:kern w:val="28"/>
          <w:sz w:val="24"/>
          <w:szCs w:val="24"/>
          <w14:ligatures w14:val="none"/>
        </w:rPr>
        <w:t>General Concession:  $99 (</w:t>
      </w:r>
      <w:proofErr w:type="spellStart"/>
      <w:r w:rsidRPr="004B2997">
        <w:rPr>
          <w:rFonts w:eastAsia="Times New Roman" w:cs="Calibri"/>
          <w:b/>
          <w:bCs/>
          <w:color w:val="000000"/>
          <w:kern w:val="28"/>
          <w:sz w:val="24"/>
          <w:szCs w:val="24"/>
          <w14:ligatures w14:val="none"/>
        </w:rPr>
        <w:t>inc</w:t>
      </w:r>
      <w:proofErr w:type="spellEnd"/>
      <w:r w:rsidRPr="004B2997">
        <w:rPr>
          <w:rFonts w:eastAsia="Times New Roman" w:cs="Calibri"/>
          <w:b/>
          <w:bCs/>
          <w:color w:val="000000"/>
          <w:kern w:val="28"/>
          <w:sz w:val="24"/>
          <w:szCs w:val="24"/>
          <w14:ligatures w14:val="none"/>
        </w:rPr>
        <w:t xml:space="preserve"> GST)</w:t>
      </w:r>
    </w:p>
    <w:p w14:paraId="45D44E57" w14:textId="0EBC8CD1" w:rsidR="004B2997" w:rsidRDefault="004B2997" w:rsidP="004B2997">
      <w:pPr>
        <w:spacing w:line="360" w:lineRule="auto"/>
        <w:rPr>
          <w:rFonts w:eastAsia="Times New Roman" w:cs="Calibri"/>
          <w:color w:val="000000"/>
          <w:kern w:val="28"/>
          <w:sz w:val="24"/>
          <w:szCs w:val="24"/>
          <w14:ligatures w14:val="none"/>
        </w:rPr>
      </w:pPr>
      <w:r w:rsidRPr="00B73ED0">
        <w:rPr>
          <w:rFonts w:eastAsia="Times New Roman" w:cs="Calibri"/>
          <w:color w:val="000000"/>
          <w:kern w:val="28"/>
          <w:sz w:val="24"/>
          <w:szCs w:val="24"/>
          <w14:ligatures w14:val="none"/>
        </w:rPr>
        <w:t xml:space="preserve">This rate is for people with a disability, families, students and Health Care Card holders who are paying as an individual (not from their NDIS Plan). </w:t>
      </w:r>
      <w:r>
        <w:rPr>
          <w:rFonts w:eastAsia="Times New Roman" w:cs="Calibri"/>
          <w:color w:val="000000"/>
          <w:kern w:val="28"/>
          <w:sz w:val="24"/>
          <w:szCs w:val="24"/>
          <w14:ligatures w14:val="none"/>
        </w:rPr>
        <w:t xml:space="preserve">  This rate is also for interested community members (who do not have a paid role in disability services</w:t>
      </w:r>
    </w:p>
    <w:p w14:paraId="4DF7D067" w14:textId="7A2F683E" w:rsidR="004B2997" w:rsidRPr="004B2997" w:rsidRDefault="004B2997" w:rsidP="004B2997">
      <w:pPr>
        <w:spacing w:line="360" w:lineRule="auto"/>
        <w:rPr>
          <w:rFonts w:eastAsia="Times New Roman" w:cs="Calibri"/>
          <w:b/>
          <w:bCs/>
          <w:color w:val="000000"/>
          <w:kern w:val="28"/>
          <w:sz w:val="24"/>
          <w:szCs w:val="24"/>
          <w14:ligatures w14:val="none"/>
        </w:rPr>
      </w:pPr>
      <w:r>
        <w:rPr>
          <w:rFonts w:eastAsia="Times New Roman" w:cs="Calibri"/>
          <w:b/>
          <w:bCs/>
          <w:color w:val="000000"/>
          <w:kern w:val="28"/>
          <w:sz w:val="24"/>
          <w:szCs w:val="24"/>
          <w14:ligatures w14:val="none"/>
        </w:rPr>
        <w:t>Standard</w:t>
      </w:r>
      <w:r w:rsidRPr="004B2997">
        <w:rPr>
          <w:rFonts w:eastAsia="Times New Roman" w:cs="Calibri"/>
          <w:b/>
          <w:bCs/>
          <w:color w:val="000000"/>
          <w:kern w:val="28"/>
          <w:sz w:val="24"/>
          <w:szCs w:val="24"/>
          <w14:ligatures w14:val="none"/>
        </w:rPr>
        <w:t>:  $</w:t>
      </w:r>
      <w:r>
        <w:rPr>
          <w:rFonts w:eastAsia="Times New Roman" w:cs="Calibri"/>
          <w:b/>
          <w:bCs/>
          <w:color w:val="000000"/>
          <w:kern w:val="28"/>
          <w:sz w:val="24"/>
          <w:szCs w:val="24"/>
          <w14:ligatures w14:val="none"/>
        </w:rPr>
        <w:t>250</w:t>
      </w:r>
      <w:r w:rsidRPr="004B2997">
        <w:rPr>
          <w:rFonts w:eastAsia="Times New Roman" w:cs="Calibri"/>
          <w:b/>
          <w:bCs/>
          <w:color w:val="000000"/>
          <w:kern w:val="28"/>
          <w:sz w:val="24"/>
          <w:szCs w:val="24"/>
          <w14:ligatures w14:val="none"/>
        </w:rPr>
        <w:t xml:space="preserve"> (</w:t>
      </w:r>
      <w:proofErr w:type="spellStart"/>
      <w:r w:rsidRPr="004B2997">
        <w:rPr>
          <w:rFonts w:eastAsia="Times New Roman" w:cs="Calibri"/>
          <w:b/>
          <w:bCs/>
          <w:color w:val="000000"/>
          <w:kern w:val="28"/>
          <w:sz w:val="24"/>
          <w:szCs w:val="24"/>
          <w14:ligatures w14:val="none"/>
        </w:rPr>
        <w:t>inc</w:t>
      </w:r>
      <w:proofErr w:type="spellEnd"/>
      <w:r w:rsidRPr="004B2997">
        <w:rPr>
          <w:rFonts w:eastAsia="Times New Roman" w:cs="Calibri"/>
          <w:b/>
          <w:bCs/>
          <w:color w:val="000000"/>
          <w:kern w:val="28"/>
          <w:sz w:val="24"/>
          <w:szCs w:val="24"/>
          <w14:ligatures w14:val="none"/>
        </w:rPr>
        <w:t xml:space="preserve"> GST)</w:t>
      </w:r>
    </w:p>
    <w:p w14:paraId="3702E1A6" w14:textId="449AE538" w:rsidR="004B2997" w:rsidRDefault="004B2997" w:rsidP="004B2997">
      <w:pPr>
        <w:spacing w:line="360" w:lineRule="auto"/>
        <w:rPr>
          <w:rFonts w:eastAsia="Times New Roman" w:cs="Calibri"/>
          <w:color w:val="000000"/>
          <w:kern w:val="28"/>
          <w:sz w:val="24"/>
          <w:szCs w:val="24"/>
          <w14:ligatures w14:val="none"/>
        </w:rPr>
      </w:pPr>
      <w:r w:rsidRPr="00B73ED0">
        <w:rPr>
          <w:rFonts w:eastAsia="Times New Roman" w:cs="Calibri"/>
          <w:color w:val="000000"/>
          <w:kern w:val="28"/>
          <w:sz w:val="24"/>
          <w:szCs w:val="24"/>
          <w14:ligatures w14:val="none"/>
        </w:rPr>
        <w:t xml:space="preserve">This rate is for people with a disability, families, students and Health Care Card holders who are paying as an individual (not from their NDIS Plan). </w:t>
      </w:r>
      <w:r>
        <w:rPr>
          <w:rFonts w:eastAsia="Times New Roman" w:cs="Calibri"/>
          <w:color w:val="000000"/>
          <w:kern w:val="28"/>
          <w:sz w:val="24"/>
          <w:szCs w:val="24"/>
          <w14:ligatures w14:val="none"/>
        </w:rPr>
        <w:t xml:space="preserve">  This rate is also for interested community members (who do not have a paid role in disability services</w:t>
      </w:r>
      <w:r>
        <w:rPr>
          <w:rFonts w:eastAsia="Times New Roman" w:cs="Calibri"/>
          <w:color w:val="000000"/>
          <w:kern w:val="28"/>
          <w:sz w:val="24"/>
          <w:szCs w:val="24"/>
          <w14:ligatures w14:val="none"/>
        </w:rPr>
        <w:t>).</w:t>
      </w:r>
    </w:p>
    <w:p w14:paraId="17D72B33" w14:textId="34A10CE2" w:rsidR="004B2997" w:rsidRDefault="004B2997" w:rsidP="004B2997">
      <w:pPr>
        <w:spacing w:line="360" w:lineRule="auto"/>
        <w:rPr>
          <w:rFonts w:eastAsia="Times New Roman" w:cs="Calibri"/>
          <w:color w:val="000000"/>
          <w:kern w:val="28"/>
          <w:sz w:val="24"/>
          <w:szCs w:val="24"/>
          <w14:ligatures w14:val="none"/>
        </w:rPr>
      </w:pPr>
      <w:r w:rsidRPr="00DB60DB">
        <w:rPr>
          <w:rFonts w:eastAsia="Times New Roman" w:cs="Calibri"/>
          <w:b/>
          <w:bCs/>
          <w:color w:val="000000"/>
          <w:kern w:val="28"/>
          <w:sz w:val="24"/>
          <w:szCs w:val="24"/>
          <w14:ligatures w14:val="none"/>
        </w:rPr>
        <w:lastRenderedPageBreak/>
        <w:t>Bursary:</w:t>
      </w:r>
      <w:r w:rsidRPr="00DB60DB">
        <w:rPr>
          <w:rFonts w:eastAsia="Times New Roman" w:cs="Calibri"/>
          <w:color w:val="000000"/>
          <w:kern w:val="28"/>
          <w:sz w:val="24"/>
          <w:szCs w:val="24"/>
          <w14:ligatures w14:val="none"/>
        </w:rPr>
        <w:t xml:space="preserve"> If </w:t>
      </w:r>
      <w:r w:rsidRPr="00A773FC">
        <w:rPr>
          <w:rFonts w:eastAsia="Times New Roman" w:cs="Calibri"/>
          <w:kern w:val="28"/>
          <w:sz w:val="24"/>
          <w:szCs w:val="24"/>
          <w14:ligatures w14:val="none"/>
        </w:rPr>
        <w:t xml:space="preserve">cost is a barrier to attending, please </w:t>
      </w:r>
      <w:r w:rsidRPr="00DB60DB">
        <w:rPr>
          <w:rFonts w:eastAsia="Times New Roman" w:cs="Calibri"/>
          <w:color w:val="000000"/>
          <w:kern w:val="28"/>
          <w:sz w:val="24"/>
          <w:szCs w:val="24"/>
          <w14:ligatures w14:val="none"/>
        </w:rPr>
        <w:t>let us know</w:t>
      </w:r>
      <w:r>
        <w:rPr>
          <w:rFonts w:eastAsia="Times New Roman" w:cs="Calibri"/>
          <w:color w:val="000000"/>
          <w:kern w:val="28"/>
          <w:sz w:val="24"/>
          <w:szCs w:val="24"/>
          <w14:ligatures w14:val="none"/>
        </w:rPr>
        <w:t xml:space="preserve">. Email </w:t>
      </w:r>
      <w:hyperlink r:id="rId6" w:history="1">
        <w:r w:rsidRPr="009C4C9C">
          <w:rPr>
            <w:rStyle w:val="Hyperlink"/>
            <w:rFonts w:eastAsia="Times New Roman" w:cs="Calibri"/>
            <w:kern w:val="28"/>
            <w:sz w:val="24"/>
            <w:szCs w:val="24"/>
            <w14:ligatures w14:val="none"/>
          </w:rPr>
          <w:t>info@belongingmatters.org</w:t>
        </w:r>
      </w:hyperlink>
    </w:p>
    <w:p w14:paraId="01E1D524" w14:textId="032951D5" w:rsidR="004B2997" w:rsidRPr="004B2997" w:rsidRDefault="004B2997" w:rsidP="004B2997">
      <w:pPr>
        <w:spacing w:line="360" w:lineRule="auto"/>
        <w:rPr>
          <w:b/>
          <w:bCs/>
          <w:sz w:val="28"/>
          <w:szCs w:val="28"/>
        </w:rPr>
      </w:pPr>
      <w:r w:rsidRPr="004B2997">
        <w:rPr>
          <w:sz w:val="24"/>
          <w:szCs w:val="24"/>
        </w:rPr>
        <w:t>The ticket price includes access to the content and handout material</w:t>
      </w:r>
      <w:r w:rsidRPr="004B2997">
        <w:rPr>
          <w:color w:val="FF0000"/>
          <w:sz w:val="24"/>
          <w:szCs w:val="24"/>
        </w:rPr>
        <w:t>.</w:t>
      </w:r>
      <w:r w:rsidRPr="004B2997">
        <w:rPr>
          <w:sz w:val="24"/>
          <w:szCs w:val="24"/>
        </w:rPr>
        <w:t xml:space="preserve"> Registrations are only available online. Multiple people cannot attend on 1 ticket or screen. Please read our </w:t>
      </w:r>
      <w:hyperlink r:id="rId7" w:history="1">
        <w:r w:rsidRPr="004B2997">
          <w:rPr>
            <w:rStyle w:val="Hyperlink"/>
            <w:sz w:val="24"/>
            <w:szCs w:val="24"/>
          </w:rPr>
          <w:t>ticket terms and conditions and refund policy</w:t>
        </w:r>
      </w:hyperlink>
    </w:p>
    <w:p w14:paraId="14503DA3" w14:textId="77777777" w:rsidR="009A2764" w:rsidRDefault="009A2764" w:rsidP="004B2997">
      <w:pPr>
        <w:spacing w:line="360" w:lineRule="auto"/>
        <w:rPr>
          <w:rFonts w:ascii="Calibri" w:hAnsi="Calibri" w:cs="Calibri"/>
          <w:b/>
          <w:bCs/>
          <w:sz w:val="28"/>
          <w:szCs w:val="28"/>
        </w:rPr>
      </w:pPr>
    </w:p>
    <w:p w14:paraId="1BA75D8B" w14:textId="3832EA38" w:rsidR="008B4EB2" w:rsidRPr="00DB60DB" w:rsidRDefault="008B4EB2" w:rsidP="004B2997">
      <w:pPr>
        <w:spacing w:line="360" w:lineRule="auto"/>
        <w:rPr>
          <w:rFonts w:ascii="Calibri" w:hAnsi="Calibri" w:cs="Calibri"/>
          <w:b/>
          <w:bCs/>
          <w:sz w:val="28"/>
          <w:szCs w:val="28"/>
        </w:rPr>
      </w:pPr>
      <w:r w:rsidRPr="00DB60DB">
        <w:rPr>
          <w:rFonts w:ascii="Calibri" w:hAnsi="Calibri" w:cs="Calibri"/>
          <w:b/>
          <w:bCs/>
          <w:sz w:val="28"/>
          <w:szCs w:val="28"/>
        </w:rPr>
        <w:t>Accessibility</w:t>
      </w:r>
    </w:p>
    <w:p w14:paraId="7EBC5FF4" w14:textId="77777777" w:rsidR="008B4EB2" w:rsidRPr="004B2997" w:rsidRDefault="008B4EB2" w:rsidP="004B2997">
      <w:pPr>
        <w:spacing w:line="360" w:lineRule="auto"/>
        <w:rPr>
          <w:sz w:val="24"/>
          <w:szCs w:val="24"/>
        </w:rPr>
      </w:pPr>
      <w:r w:rsidRPr="004B2997">
        <w:rPr>
          <w:sz w:val="24"/>
          <w:szCs w:val="24"/>
        </w:rPr>
        <w:t>We aim to ensure that people have equal access to our events.  If you need alternative formats or other reasonable adjustments at this event, please provide details when you register your booking online.</w:t>
      </w:r>
    </w:p>
    <w:p w14:paraId="1BBA1844" w14:textId="65596124" w:rsidR="00DB60DB" w:rsidRPr="004B2997" w:rsidRDefault="008B4EB2" w:rsidP="004B2997">
      <w:pPr>
        <w:spacing w:after="0" w:line="360" w:lineRule="auto"/>
        <w:rPr>
          <w:rStyle w:val="Hyperlink"/>
          <w:sz w:val="24"/>
          <w:szCs w:val="24"/>
        </w:rPr>
      </w:pPr>
      <w:r w:rsidRPr="004B2997">
        <w:rPr>
          <w:sz w:val="24"/>
          <w:szCs w:val="24"/>
        </w:rPr>
        <w:t>For further information</w:t>
      </w:r>
      <w:r w:rsidR="009A2764" w:rsidRPr="004B2997">
        <w:rPr>
          <w:sz w:val="24"/>
          <w:szCs w:val="24"/>
        </w:rPr>
        <w:t>,</w:t>
      </w:r>
      <w:r w:rsidRPr="004B2997">
        <w:rPr>
          <w:sz w:val="24"/>
          <w:szCs w:val="24"/>
        </w:rPr>
        <w:t xml:space="preserve"> please phone 03 9739 8333 or email </w:t>
      </w:r>
      <w:hyperlink r:id="rId8" w:history="1">
        <w:r w:rsidRPr="004B2997">
          <w:rPr>
            <w:rStyle w:val="Hyperlink"/>
            <w:sz w:val="24"/>
            <w:szCs w:val="24"/>
          </w:rPr>
          <w:t>info@belongingmatters.org</w:t>
        </w:r>
      </w:hyperlink>
    </w:p>
    <w:p w14:paraId="4D41AFA9" w14:textId="77777777" w:rsidR="00DB60DB" w:rsidRPr="004B2997" w:rsidRDefault="00DB60DB" w:rsidP="004B2997">
      <w:pPr>
        <w:spacing w:after="0" w:line="360" w:lineRule="auto"/>
        <w:rPr>
          <w:rStyle w:val="Hyperlink"/>
          <w:sz w:val="24"/>
          <w:szCs w:val="24"/>
        </w:rPr>
      </w:pPr>
    </w:p>
    <w:p w14:paraId="6BFCC0C1" w14:textId="77777777" w:rsidR="00DB60DB" w:rsidRDefault="00DB60DB" w:rsidP="004B2997">
      <w:pPr>
        <w:spacing w:after="0" w:line="360" w:lineRule="auto"/>
        <w:rPr>
          <w:rFonts w:ascii="Calibri" w:hAnsi="Calibri" w:cs="Calibri"/>
          <w:b/>
          <w:bCs/>
          <w:color w:val="000000"/>
          <w:kern w:val="0"/>
          <w:sz w:val="28"/>
          <w:szCs w:val="28"/>
          <w:lang w:val="en-US" w:eastAsia="en-IE"/>
          <w14:ligatures w14:val="none"/>
        </w:rPr>
      </w:pPr>
      <w:r>
        <w:rPr>
          <w:rFonts w:ascii="Calibri" w:hAnsi="Calibri" w:cs="Calibri"/>
          <w:b/>
          <w:bCs/>
          <w:color w:val="000000"/>
          <w:kern w:val="0"/>
          <w:sz w:val="28"/>
          <w:szCs w:val="28"/>
          <w:lang w:val="en-US" w:eastAsia="en-IE"/>
          <w14:ligatures w14:val="none"/>
        </w:rPr>
        <w:t>Expression of Interest</w:t>
      </w:r>
    </w:p>
    <w:p w14:paraId="55E4AD4B" w14:textId="77777777" w:rsidR="00DB60DB" w:rsidRPr="00DB60DB" w:rsidRDefault="00DB60DB" w:rsidP="004B2997">
      <w:pPr>
        <w:spacing w:line="360" w:lineRule="auto"/>
        <w:rPr>
          <w:rFonts w:ascii="Calibri" w:hAnsi="Calibri" w:cs="Calibri"/>
          <w:color w:val="0F1111"/>
          <w:sz w:val="24"/>
          <w:szCs w:val="24"/>
          <w:shd w:val="clear" w:color="auto" w:fill="FFFFFF"/>
        </w:rPr>
      </w:pPr>
      <w:r w:rsidRPr="00DB60DB">
        <w:rPr>
          <w:rFonts w:ascii="Calibri" w:hAnsi="Calibri" w:cs="Calibri"/>
          <w:color w:val="0F1111"/>
          <w:sz w:val="24"/>
          <w:szCs w:val="24"/>
          <w:shd w:val="clear" w:color="auto" w:fill="FFFFFF"/>
        </w:rPr>
        <w:t xml:space="preserve">As the course only accommodates 24 participants, entry to the course will be through an expression of interest. The course is only available to </w:t>
      </w:r>
      <w:r w:rsidR="00D1485A">
        <w:rPr>
          <w:rFonts w:ascii="Calibri" w:hAnsi="Calibri" w:cs="Calibri"/>
          <w:color w:val="0F1111"/>
          <w:sz w:val="24"/>
          <w:szCs w:val="24"/>
          <w:shd w:val="clear" w:color="auto" w:fill="FFFFFF"/>
        </w:rPr>
        <w:t>p</w:t>
      </w:r>
      <w:r w:rsidRPr="00DB60DB">
        <w:rPr>
          <w:rFonts w:ascii="Calibri" w:hAnsi="Calibri" w:cs="Calibri"/>
          <w:color w:val="0F1111"/>
          <w:sz w:val="24"/>
          <w:szCs w:val="24"/>
          <w:shd w:val="clear" w:color="auto" w:fill="FFFFFF"/>
        </w:rPr>
        <w:t>eople who live in Victoria, Australia.</w:t>
      </w:r>
    </w:p>
    <w:p w14:paraId="40D8EE10" w14:textId="77777777" w:rsidR="00DB60DB" w:rsidRDefault="00DB60DB" w:rsidP="004B2997">
      <w:pPr>
        <w:spacing w:line="360" w:lineRule="auto"/>
        <w:rPr>
          <w:rFonts w:ascii="Calibri" w:hAnsi="Calibri" w:cs="Calibri"/>
          <w:color w:val="0F1111"/>
          <w:sz w:val="24"/>
          <w:szCs w:val="24"/>
          <w:shd w:val="clear" w:color="auto" w:fill="FFFFFF"/>
        </w:rPr>
      </w:pPr>
      <w:r>
        <w:rPr>
          <w:rFonts w:ascii="Calibri" w:hAnsi="Calibri" w:cs="Calibri"/>
          <w:color w:val="0F1111"/>
          <w:sz w:val="24"/>
          <w:szCs w:val="24"/>
          <w:shd w:val="clear" w:color="auto" w:fill="FFFFFF"/>
        </w:rPr>
        <w:t>Those who will be given preference include:</w:t>
      </w:r>
    </w:p>
    <w:p w14:paraId="5D31B128" w14:textId="77777777" w:rsidR="00D1485A" w:rsidRDefault="00DB60DB" w:rsidP="004B2997">
      <w:pPr>
        <w:pStyle w:val="ListParagraph"/>
        <w:numPr>
          <w:ilvl w:val="0"/>
          <w:numId w:val="9"/>
        </w:numPr>
        <w:spacing w:line="360" w:lineRule="auto"/>
        <w:rPr>
          <w:rFonts w:ascii="Calibri" w:hAnsi="Calibri" w:cs="Calibri"/>
          <w:color w:val="0F1111"/>
          <w:sz w:val="24"/>
          <w:szCs w:val="24"/>
          <w:shd w:val="clear" w:color="auto" w:fill="FFFFFF"/>
        </w:rPr>
      </w:pPr>
      <w:r w:rsidRPr="00D1485A">
        <w:rPr>
          <w:rFonts w:ascii="Calibri" w:hAnsi="Calibri" w:cs="Calibri"/>
          <w:color w:val="0F1111"/>
          <w:sz w:val="24"/>
          <w:szCs w:val="24"/>
          <w:shd w:val="clear" w:color="auto" w:fill="FFFFFF"/>
        </w:rPr>
        <w:t xml:space="preserve">People who have a high interest </w:t>
      </w:r>
      <w:r w:rsidR="00D1485A" w:rsidRPr="00D1485A">
        <w:rPr>
          <w:rFonts w:ascii="Calibri" w:hAnsi="Calibri" w:cs="Calibri"/>
          <w:color w:val="0F1111"/>
          <w:sz w:val="24"/>
          <w:szCs w:val="24"/>
          <w:shd w:val="clear" w:color="auto" w:fill="FFFFFF"/>
        </w:rPr>
        <w:t xml:space="preserve">in community and neighbourhood </w:t>
      </w:r>
      <w:r w:rsidRPr="00D1485A">
        <w:rPr>
          <w:rFonts w:ascii="Calibri" w:hAnsi="Calibri" w:cs="Calibri"/>
          <w:color w:val="0F1111"/>
          <w:sz w:val="24"/>
          <w:szCs w:val="24"/>
          <w:shd w:val="clear" w:color="auto" w:fill="FFFFFF"/>
        </w:rPr>
        <w:t xml:space="preserve">and are likely to implement principles and practices of ABCD </w:t>
      </w:r>
    </w:p>
    <w:p w14:paraId="56662119" w14:textId="77777777" w:rsidR="00D1485A" w:rsidRDefault="00DB60DB" w:rsidP="004B2997">
      <w:pPr>
        <w:pStyle w:val="ListParagraph"/>
        <w:numPr>
          <w:ilvl w:val="0"/>
          <w:numId w:val="9"/>
        </w:numPr>
        <w:spacing w:line="360" w:lineRule="auto"/>
        <w:rPr>
          <w:rFonts w:ascii="Calibri" w:hAnsi="Calibri" w:cs="Calibri"/>
          <w:color w:val="0F1111"/>
          <w:sz w:val="24"/>
          <w:szCs w:val="24"/>
          <w:shd w:val="clear" w:color="auto" w:fill="FFFFFF"/>
        </w:rPr>
      </w:pPr>
      <w:r w:rsidRPr="00D1485A">
        <w:rPr>
          <w:rFonts w:ascii="Calibri" w:hAnsi="Calibri" w:cs="Calibri"/>
          <w:color w:val="0F1111"/>
          <w:sz w:val="24"/>
          <w:szCs w:val="24"/>
          <w:shd w:val="clear" w:color="auto" w:fill="FFFFFF"/>
        </w:rPr>
        <w:t>People with a disability</w:t>
      </w:r>
      <w:r w:rsidR="00D1485A">
        <w:rPr>
          <w:rFonts w:ascii="Calibri" w:hAnsi="Calibri" w:cs="Calibri"/>
          <w:color w:val="0F1111"/>
          <w:sz w:val="24"/>
          <w:szCs w:val="24"/>
          <w:shd w:val="clear" w:color="auto" w:fill="FFFFFF"/>
        </w:rPr>
        <w:t xml:space="preserve"> and their</w:t>
      </w:r>
      <w:r w:rsidRPr="00D1485A">
        <w:rPr>
          <w:rFonts w:ascii="Calibri" w:hAnsi="Calibri" w:cs="Calibri"/>
          <w:color w:val="0F1111"/>
          <w:sz w:val="24"/>
          <w:szCs w:val="24"/>
          <w:shd w:val="clear" w:color="auto" w:fill="FFFFFF"/>
        </w:rPr>
        <w:t xml:space="preserve"> families </w:t>
      </w:r>
    </w:p>
    <w:p w14:paraId="2710A68F" w14:textId="77777777" w:rsidR="00DB60DB" w:rsidRPr="00D1485A" w:rsidRDefault="00D1485A" w:rsidP="004B2997">
      <w:pPr>
        <w:pStyle w:val="ListParagraph"/>
        <w:numPr>
          <w:ilvl w:val="0"/>
          <w:numId w:val="9"/>
        </w:numPr>
        <w:spacing w:line="360" w:lineRule="auto"/>
        <w:rPr>
          <w:rFonts w:ascii="Calibri" w:hAnsi="Calibri" w:cs="Calibri"/>
          <w:color w:val="0F1111"/>
          <w:sz w:val="24"/>
          <w:szCs w:val="24"/>
          <w:shd w:val="clear" w:color="auto" w:fill="FFFFFF"/>
        </w:rPr>
      </w:pPr>
      <w:r>
        <w:rPr>
          <w:rFonts w:ascii="Calibri" w:hAnsi="Calibri" w:cs="Calibri"/>
          <w:color w:val="0F1111"/>
          <w:sz w:val="24"/>
          <w:szCs w:val="24"/>
          <w:shd w:val="clear" w:color="auto" w:fill="FFFFFF"/>
        </w:rPr>
        <w:t>Interested c</w:t>
      </w:r>
      <w:r w:rsidR="00DB60DB" w:rsidRPr="00D1485A">
        <w:rPr>
          <w:rFonts w:ascii="Calibri" w:hAnsi="Calibri" w:cs="Calibri"/>
          <w:color w:val="0F1111"/>
          <w:sz w:val="24"/>
          <w:szCs w:val="24"/>
          <w:shd w:val="clear" w:color="auto" w:fill="FFFFFF"/>
        </w:rPr>
        <w:t xml:space="preserve">ommunity members </w:t>
      </w:r>
      <w:r>
        <w:rPr>
          <w:rFonts w:ascii="Calibri" w:hAnsi="Calibri" w:cs="Calibri"/>
          <w:color w:val="0F1111"/>
          <w:sz w:val="24"/>
          <w:szCs w:val="24"/>
          <w:shd w:val="clear" w:color="auto" w:fill="FFFFFF"/>
        </w:rPr>
        <w:t>who do not have a paid role in disability services</w:t>
      </w:r>
    </w:p>
    <w:p w14:paraId="44D273B2" w14:textId="77777777" w:rsidR="00DB60DB" w:rsidRPr="00774310" w:rsidRDefault="00DB60DB" w:rsidP="004B2997">
      <w:pPr>
        <w:pStyle w:val="ListParagraph"/>
        <w:numPr>
          <w:ilvl w:val="0"/>
          <w:numId w:val="9"/>
        </w:numPr>
        <w:spacing w:line="360" w:lineRule="auto"/>
        <w:rPr>
          <w:rFonts w:ascii="Calibri" w:hAnsi="Calibri" w:cs="Calibri"/>
          <w:color w:val="0F1111"/>
          <w:sz w:val="24"/>
          <w:szCs w:val="24"/>
          <w:shd w:val="clear" w:color="auto" w:fill="FFFFFF"/>
        </w:rPr>
      </w:pPr>
      <w:r>
        <w:rPr>
          <w:rFonts w:ascii="Calibri" w:hAnsi="Calibri" w:cs="Calibri"/>
          <w:color w:val="0F1111"/>
          <w:sz w:val="24"/>
          <w:szCs w:val="24"/>
          <w:shd w:val="clear" w:color="auto" w:fill="FFFFFF"/>
        </w:rPr>
        <w:t>P</w:t>
      </w:r>
      <w:r w:rsidRPr="00774310">
        <w:rPr>
          <w:rFonts w:ascii="Calibri" w:hAnsi="Calibri" w:cs="Calibri"/>
          <w:color w:val="0F1111"/>
          <w:sz w:val="24"/>
          <w:szCs w:val="24"/>
          <w:shd w:val="clear" w:color="auto" w:fill="FFFFFF"/>
        </w:rPr>
        <w:t>rofessionals</w:t>
      </w:r>
      <w:r>
        <w:rPr>
          <w:rFonts w:ascii="Calibri" w:hAnsi="Calibri" w:cs="Calibri"/>
          <w:color w:val="0F1111"/>
          <w:sz w:val="24"/>
          <w:szCs w:val="24"/>
          <w:shd w:val="clear" w:color="auto" w:fill="FFFFFF"/>
        </w:rPr>
        <w:t xml:space="preserve"> who</w:t>
      </w:r>
      <w:r w:rsidRPr="00774310">
        <w:rPr>
          <w:rFonts w:ascii="Calibri" w:hAnsi="Calibri" w:cs="Calibri"/>
          <w:color w:val="0F1111"/>
          <w:sz w:val="24"/>
          <w:szCs w:val="24"/>
          <w:shd w:val="clear" w:color="auto" w:fill="FFFFFF"/>
        </w:rPr>
        <w:t xml:space="preserve"> are in a position to create and influence change</w:t>
      </w:r>
    </w:p>
    <w:p w14:paraId="58AD52E6" w14:textId="03A8F265" w:rsidR="00DB60DB" w:rsidRPr="00DB60DB" w:rsidRDefault="00DB60DB" w:rsidP="004B2997">
      <w:pPr>
        <w:pStyle w:val="ListParagraph"/>
        <w:numPr>
          <w:ilvl w:val="0"/>
          <w:numId w:val="9"/>
        </w:numPr>
        <w:spacing w:line="360" w:lineRule="auto"/>
        <w:rPr>
          <w:rFonts w:ascii="Calibri" w:hAnsi="Calibri" w:cs="Calibri"/>
          <w:color w:val="0F1111"/>
          <w:sz w:val="24"/>
          <w:szCs w:val="24"/>
          <w:shd w:val="clear" w:color="auto" w:fill="FFFFFF"/>
        </w:rPr>
      </w:pPr>
      <w:r w:rsidRPr="00DB60DB">
        <w:rPr>
          <w:rFonts w:ascii="Calibri" w:hAnsi="Calibri" w:cs="Calibri"/>
          <w:color w:val="0F1111"/>
          <w:sz w:val="24"/>
          <w:szCs w:val="24"/>
          <w:shd w:val="clear" w:color="auto" w:fill="FFFFFF"/>
        </w:rPr>
        <w:t>People who can make a commitment to attending all 8 sessions and have their camera switched on during the entire course</w:t>
      </w:r>
      <w:r w:rsidR="00390242">
        <w:rPr>
          <w:rFonts w:ascii="Calibri" w:hAnsi="Calibri" w:cs="Calibri"/>
          <w:color w:val="0F1111"/>
          <w:sz w:val="24"/>
          <w:szCs w:val="24"/>
          <w:shd w:val="clear" w:color="auto" w:fill="FFFFFF"/>
        </w:rPr>
        <w:t xml:space="preserve"> (session will not be recorded)</w:t>
      </w:r>
      <w:r w:rsidRPr="00DB60DB">
        <w:rPr>
          <w:rFonts w:ascii="Calibri" w:hAnsi="Calibri" w:cs="Calibri"/>
          <w:color w:val="0F1111"/>
          <w:sz w:val="24"/>
          <w:szCs w:val="24"/>
          <w:shd w:val="clear" w:color="auto" w:fill="FFFFFF"/>
        </w:rPr>
        <w:t>.</w:t>
      </w:r>
    </w:p>
    <w:p w14:paraId="0C52163A" w14:textId="64FC3493" w:rsidR="00DB60DB" w:rsidRDefault="00DB60DB" w:rsidP="004B2997">
      <w:pPr>
        <w:spacing w:line="360" w:lineRule="auto"/>
        <w:rPr>
          <w:rFonts w:ascii="Calibri" w:hAnsi="Calibri" w:cs="Calibri"/>
          <w:color w:val="0F1111"/>
          <w:sz w:val="24"/>
          <w:szCs w:val="24"/>
          <w:shd w:val="clear" w:color="auto" w:fill="FFFFFF"/>
        </w:rPr>
      </w:pPr>
      <w:r>
        <w:rPr>
          <w:rFonts w:ascii="Calibri" w:hAnsi="Calibri" w:cs="Calibri"/>
          <w:color w:val="0F1111"/>
          <w:sz w:val="24"/>
          <w:szCs w:val="24"/>
          <w:shd w:val="clear" w:color="auto" w:fill="FFFFFF"/>
        </w:rPr>
        <w:t xml:space="preserve">We will be considering a mixture of participants which will include people from rural, remote </w:t>
      </w:r>
      <w:r w:rsidRPr="00A773FC">
        <w:rPr>
          <w:rFonts w:ascii="Calibri" w:hAnsi="Calibri" w:cs="Calibri"/>
          <w:sz w:val="24"/>
          <w:szCs w:val="24"/>
          <w:shd w:val="clear" w:color="auto" w:fill="FFFFFF"/>
        </w:rPr>
        <w:t xml:space="preserve">and </w:t>
      </w:r>
      <w:r w:rsidR="009A2764" w:rsidRPr="00A773FC">
        <w:rPr>
          <w:rFonts w:ascii="Calibri" w:hAnsi="Calibri" w:cs="Calibri"/>
          <w:sz w:val="24"/>
          <w:szCs w:val="24"/>
          <w:shd w:val="clear" w:color="auto" w:fill="FFFFFF"/>
        </w:rPr>
        <w:t>Culturally and Linguistically Diverse (</w:t>
      </w:r>
      <w:r w:rsidRPr="00A773FC">
        <w:rPr>
          <w:rFonts w:ascii="Calibri" w:hAnsi="Calibri" w:cs="Calibri"/>
          <w:sz w:val="24"/>
          <w:szCs w:val="24"/>
          <w:shd w:val="clear" w:color="auto" w:fill="FFFFFF"/>
        </w:rPr>
        <w:t>CALD</w:t>
      </w:r>
      <w:r w:rsidR="009A2764" w:rsidRPr="00A773FC">
        <w:rPr>
          <w:rFonts w:ascii="Calibri" w:hAnsi="Calibri" w:cs="Calibri"/>
          <w:sz w:val="24"/>
          <w:szCs w:val="24"/>
          <w:shd w:val="clear" w:color="auto" w:fill="FFFFFF"/>
        </w:rPr>
        <w:t>)</w:t>
      </w:r>
      <w:r w:rsidRPr="00A773FC">
        <w:rPr>
          <w:rFonts w:ascii="Calibri" w:hAnsi="Calibri" w:cs="Calibri"/>
          <w:sz w:val="24"/>
          <w:szCs w:val="24"/>
          <w:shd w:val="clear" w:color="auto" w:fill="FFFFFF"/>
        </w:rPr>
        <w:t xml:space="preserve"> backgrounds </w:t>
      </w:r>
      <w:r>
        <w:rPr>
          <w:rFonts w:ascii="Calibri" w:hAnsi="Calibri" w:cs="Calibri"/>
          <w:color w:val="0F1111"/>
          <w:sz w:val="24"/>
          <w:szCs w:val="24"/>
          <w:shd w:val="clear" w:color="auto" w:fill="FFFFFF"/>
        </w:rPr>
        <w:t xml:space="preserve">and in those in various roles. </w:t>
      </w:r>
    </w:p>
    <w:p w14:paraId="5A78304B" w14:textId="2E16D58A" w:rsidR="003B622A" w:rsidRDefault="00DB60DB" w:rsidP="004B2997">
      <w:pPr>
        <w:spacing w:line="360" w:lineRule="auto"/>
        <w:rPr>
          <w:rFonts w:ascii="Calibri" w:hAnsi="Calibri" w:cs="Calibri"/>
          <w:color w:val="0F1111"/>
          <w:sz w:val="24"/>
          <w:szCs w:val="24"/>
          <w:shd w:val="clear" w:color="auto" w:fill="FFFFFF"/>
        </w:rPr>
      </w:pPr>
      <w:r w:rsidRPr="00DB60DB">
        <w:rPr>
          <w:rFonts w:ascii="Calibri" w:hAnsi="Calibri" w:cs="Calibri"/>
          <w:color w:val="0F1111"/>
          <w:sz w:val="24"/>
          <w:szCs w:val="24"/>
          <w:shd w:val="clear" w:color="auto" w:fill="FFFFFF"/>
        </w:rPr>
        <w:t xml:space="preserve">If you feel you meet the above criteria, please complete the </w:t>
      </w:r>
      <w:hyperlink r:id="rId9" w:history="1">
        <w:r w:rsidR="003B622A" w:rsidRPr="003B622A">
          <w:rPr>
            <w:rStyle w:val="Hyperlink"/>
            <w:rFonts w:ascii="Calibri" w:hAnsi="Calibri" w:cs="Calibri"/>
            <w:sz w:val="24"/>
            <w:szCs w:val="24"/>
            <w:shd w:val="clear" w:color="auto" w:fill="FFFFFF"/>
          </w:rPr>
          <w:t>E</w:t>
        </w:r>
        <w:r w:rsidRPr="003B622A">
          <w:rPr>
            <w:rStyle w:val="Hyperlink"/>
            <w:rFonts w:ascii="Calibri" w:hAnsi="Calibri" w:cs="Calibri"/>
            <w:sz w:val="24"/>
            <w:szCs w:val="24"/>
            <w:shd w:val="clear" w:color="auto" w:fill="FFFFFF"/>
          </w:rPr>
          <w:t xml:space="preserve">xpression of </w:t>
        </w:r>
        <w:r w:rsidR="003B622A" w:rsidRPr="003B622A">
          <w:rPr>
            <w:rStyle w:val="Hyperlink"/>
            <w:rFonts w:ascii="Calibri" w:hAnsi="Calibri" w:cs="Calibri"/>
            <w:sz w:val="24"/>
            <w:szCs w:val="24"/>
            <w:shd w:val="clear" w:color="auto" w:fill="FFFFFF"/>
          </w:rPr>
          <w:t>I</w:t>
        </w:r>
        <w:r w:rsidRPr="003B622A">
          <w:rPr>
            <w:rStyle w:val="Hyperlink"/>
            <w:rFonts w:ascii="Calibri" w:hAnsi="Calibri" w:cs="Calibri"/>
            <w:sz w:val="24"/>
            <w:szCs w:val="24"/>
            <w:shd w:val="clear" w:color="auto" w:fill="FFFFFF"/>
          </w:rPr>
          <w:t xml:space="preserve">nterest </w:t>
        </w:r>
        <w:r w:rsidR="003B622A" w:rsidRPr="003B622A">
          <w:rPr>
            <w:rStyle w:val="Hyperlink"/>
            <w:rFonts w:ascii="Calibri" w:hAnsi="Calibri" w:cs="Calibri"/>
            <w:sz w:val="24"/>
            <w:szCs w:val="24"/>
            <w:shd w:val="clear" w:color="auto" w:fill="FFFFFF"/>
          </w:rPr>
          <w:t>F</w:t>
        </w:r>
        <w:r w:rsidRPr="003B622A">
          <w:rPr>
            <w:rStyle w:val="Hyperlink"/>
            <w:rFonts w:ascii="Calibri" w:hAnsi="Calibri" w:cs="Calibri"/>
            <w:sz w:val="24"/>
            <w:szCs w:val="24"/>
            <w:shd w:val="clear" w:color="auto" w:fill="FFFFFF"/>
          </w:rPr>
          <w:t>orm</w:t>
        </w:r>
      </w:hyperlink>
      <w:r w:rsidR="003B622A">
        <w:rPr>
          <w:rFonts w:ascii="Calibri" w:hAnsi="Calibri" w:cs="Calibri"/>
          <w:color w:val="0F1111"/>
          <w:sz w:val="24"/>
          <w:szCs w:val="24"/>
          <w:shd w:val="clear" w:color="auto" w:fill="FFFFFF"/>
        </w:rPr>
        <w:t>.</w:t>
      </w:r>
    </w:p>
    <w:p w14:paraId="537C8815" w14:textId="77A7B3EB" w:rsidR="00362DFE" w:rsidRDefault="00362DFE" w:rsidP="00362DFE">
      <w:pPr>
        <w:spacing w:line="360" w:lineRule="auto"/>
        <w:rPr>
          <w:rFonts w:ascii="Calibri" w:hAnsi="Calibri" w:cs="Calibri"/>
          <w:color w:val="0F1111"/>
          <w:sz w:val="24"/>
          <w:szCs w:val="24"/>
          <w:shd w:val="clear" w:color="auto" w:fill="FFFFFF"/>
        </w:rPr>
      </w:pPr>
      <w:hyperlink r:id="rId10" w:history="1">
        <w:r w:rsidRPr="00362DFE">
          <w:rPr>
            <w:rStyle w:val="Hyperlink"/>
            <w:rFonts w:ascii="Calibri" w:hAnsi="Calibri" w:cs="Calibri"/>
            <w:sz w:val="24"/>
            <w:szCs w:val="24"/>
            <w:shd w:val="clear" w:color="auto" w:fill="FFFFFF"/>
          </w:rPr>
          <w:t>https://forms.gle/VB95ees89Q5V3jK58</w:t>
        </w:r>
      </w:hyperlink>
    </w:p>
    <w:p w14:paraId="50E615B8" w14:textId="64A1F974" w:rsidR="00385C59" w:rsidRPr="003B622A" w:rsidRDefault="00390242" w:rsidP="004B2997">
      <w:pPr>
        <w:spacing w:line="360" w:lineRule="auto"/>
        <w:rPr>
          <w:rFonts w:ascii="Calibri" w:hAnsi="Calibri" w:cs="Calibri"/>
          <w:sz w:val="24"/>
          <w:szCs w:val="24"/>
          <w:shd w:val="clear" w:color="auto" w:fill="FFFFFF"/>
        </w:rPr>
      </w:pPr>
      <w:r w:rsidRPr="00390242">
        <w:rPr>
          <w:rFonts w:ascii="Calibri" w:hAnsi="Calibri" w:cs="Calibri"/>
          <w:sz w:val="24"/>
          <w:szCs w:val="24"/>
          <w:shd w:val="clear" w:color="auto" w:fill="FFFFFF"/>
        </w:rPr>
        <w:lastRenderedPageBreak/>
        <w:t xml:space="preserve">Expression of interest closes on </w:t>
      </w:r>
      <w:r w:rsidR="00362DFE">
        <w:rPr>
          <w:rFonts w:ascii="Calibri" w:hAnsi="Calibri" w:cs="Calibri"/>
          <w:sz w:val="24"/>
          <w:szCs w:val="24"/>
          <w:shd w:val="clear" w:color="auto" w:fill="FFFFFF"/>
        </w:rPr>
        <w:t xml:space="preserve">10 February </w:t>
      </w:r>
      <w:proofErr w:type="gramStart"/>
      <w:r w:rsidR="00362DFE">
        <w:rPr>
          <w:rFonts w:ascii="Calibri" w:hAnsi="Calibri" w:cs="Calibri"/>
          <w:sz w:val="24"/>
          <w:szCs w:val="24"/>
          <w:shd w:val="clear" w:color="auto" w:fill="FFFFFF"/>
        </w:rPr>
        <w:t>2025</w:t>
      </w:r>
      <w:r w:rsidR="003B622A">
        <w:rPr>
          <w:rFonts w:ascii="Calibri" w:hAnsi="Calibri" w:cs="Calibri"/>
          <w:sz w:val="24"/>
          <w:szCs w:val="24"/>
          <w:shd w:val="clear" w:color="auto" w:fill="FFFFFF"/>
        </w:rPr>
        <w:t xml:space="preserve">  |</w:t>
      </w:r>
      <w:proofErr w:type="gramEnd"/>
      <w:r w:rsidR="003B622A">
        <w:rPr>
          <w:rFonts w:ascii="Calibri" w:hAnsi="Calibri" w:cs="Calibri"/>
          <w:sz w:val="24"/>
          <w:szCs w:val="24"/>
          <w:shd w:val="clear" w:color="auto" w:fill="FFFFFF"/>
        </w:rPr>
        <w:t xml:space="preserve"> </w:t>
      </w:r>
      <w:r w:rsidR="00DB60DB">
        <w:rPr>
          <w:rFonts w:ascii="Calibri" w:hAnsi="Calibri" w:cs="Calibri"/>
          <w:color w:val="0F1111"/>
          <w:sz w:val="24"/>
          <w:szCs w:val="24"/>
          <w:shd w:val="clear" w:color="auto" w:fill="FFFFFF"/>
        </w:rPr>
        <w:t xml:space="preserve">Applicants will be notified by </w:t>
      </w:r>
      <w:r w:rsidR="00362DFE">
        <w:rPr>
          <w:rFonts w:ascii="Calibri" w:hAnsi="Calibri" w:cs="Calibri"/>
          <w:color w:val="0F1111"/>
          <w:sz w:val="24"/>
          <w:szCs w:val="24"/>
          <w:shd w:val="clear" w:color="auto" w:fill="FFFFFF"/>
        </w:rPr>
        <w:t>15 February</w:t>
      </w:r>
      <w:r w:rsidR="001479C5">
        <w:rPr>
          <w:rFonts w:ascii="Calibri" w:hAnsi="Calibri" w:cs="Calibri"/>
          <w:color w:val="0F1111"/>
          <w:sz w:val="24"/>
          <w:szCs w:val="24"/>
          <w:shd w:val="clear" w:color="auto" w:fill="FFFFFF"/>
        </w:rPr>
        <w:t xml:space="preserve"> 202</w:t>
      </w:r>
      <w:r w:rsidR="00362DFE">
        <w:rPr>
          <w:rFonts w:ascii="Calibri" w:hAnsi="Calibri" w:cs="Calibri"/>
          <w:color w:val="0F1111"/>
          <w:sz w:val="24"/>
          <w:szCs w:val="24"/>
          <w:shd w:val="clear" w:color="auto" w:fill="FFFFFF"/>
        </w:rPr>
        <w:t>5.</w:t>
      </w:r>
    </w:p>
    <w:p w14:paraId="25DC0E95" w14:textId="77777777" w:rsidR="00DB60DB" w:rsidRDefault="00DB60DB" w:rsidP="004B2997">
      <w:pPr>
        <w:spacing w:after="0" w:line="360" w:lineRule="auto"/>
        <w:rPr>
          <w:rFonts w:ascii="Calibri" w:hAnsi="Calibri" w:cs="Calibri"/>
          <w:color w:val="FF0000"/>
          <w:sz w:val="24"/>
          <w:szCs w:val="24"/>
          <w:shd w:val="clear" w:color="auto" w:fill="FFFFFF"/>
        </w:rPr>
      </w:pPr>
    </w:p>
    <w:p w14:paraId="062842B3" w14:textId="77777777" w:rsidR="00DB60DB" w:rsidRDefault="00DB60DB" w:rsidP="004B2997">
      <w:pPr>
        <w:spacing w:after="0" w:line="360" w:lineRule="auto"/>
        <w:rPr>
          <w:rFonts w:ascii="Calibri" w:hAnsi="Calibri" w:cs="Calibri"/>
          <w:b/>
          <w:bCs/>
          <w:color w:val="000000"/>
          <w:kern w:val="0"/>
          <w:sz w:val="28"/>
          <w:szCs w:val="28"/>
          <w:lang w:val="en-US" w:eastAsia="en-IE"/>
          <w14:ligatures w14:val="none"/>
        </w:rPr>
      </w:pPr>
      <w:r w:rsidRPr="00DB60DB">
        <w:rPr>
          <w:rFonts w:ascii="Calibri" w:hAnsi="Calibri" w:cs="Calibri"/>
          <w:b/>
          <w:bCs/>
          <w:color w:val="000000"/>
          <w:kern w:val="0"/>
          <w:sz w:val="28"/>
          <w:szCs w:val="28"/>
          <w:lang w:val="en-US" w:eastAsia="en-IE"/>
          <w14:ligatures w14:val="none"/>
        </w:rPr>
        <w:t>Like further information</w:t>
      </w:r>
      <w:r>
        <w:rPr>
          <w:rFonts w:ascii="Calibri" w:hAnsi="Calibri" w:cs="Calibri"/>
          <w:b/>
          <w:bCs/>
          <w:color w:val="000000"/>
          <w:kern w:val="0"/>
          <w:sz w:val="28"/>
          <w:szCs w:val="28"/>
          <w:lang w:val="en-US" w:eastAsia="en-IE"/>
          <w14:ligatures w14:val="none"/>
        </w:rPr>
        <w:t>?</w:t>
      </w:r>
    </w:p>
    <w:p w14:paraId="20FAFA74" w14:textId="77777777" w:rsidR="00DB60DB" w:rsidRDefault="00DB60DB" w:rsidP="004B2997">
      <w:pPr>
        <w:spacing w:line="360" w:lineRule="auto"/>
        <w:rPr>
          <w:rFonts w:ascii="Calibri" w:hAnsi="Calibri" w:cs="Calibri"/>
          <w:color w:val="0F1111"/>
          <w:sz w:val="24"/>
          <w:szCs w:val="24"/>
          <w:shd w:val="clear" w:color="auto" w:fill="FFFFFF"/>
        </w:rPr>
      </w:pPr>
      <w:r w:rsidRPr="00DB60DB">
        <w:rPr>
          <w:rFonts w:ascii="Calibri" w:hAnsi="Calibri" w:cs="Calibri"/>
          <w:b/>
          <w:bCs/>
          <w:color w:val="0F1111"/>
          <w:sz w:val="24"/>
          <w:szCs w:val="24"/>
          <w:shd w:val="clear" w:color="auto" w:fill="FFFFFF"/>
        </w:rPr>
        <w:t>Email:</w:t>
      </w:r>
      <w:r>
        <w:rPr>
          <w:rFonts w:ascii="Calibri" w:hAnsi="Calibri" w:cs="Calibri"/>
          <w:color w:val="0F1111"/>
          <w:sz w:val="24"/>
          <w:szCs w:val="24"/>
          <w:shd w:val="clear" w:color="auto" w:fill="FFFFFF"/>
        </w:rPr>
        <w:t xml:space="preserve"> </w:t>
      </w:r>
      <w:hyperlink r:id="rId11" w:history="1">
        <w:r w:rsidRPr="009C4C9C">
          <w:rPr>
            <w:rStyle w:val="Hyperlink"/>
            <w:rFonts w:ascii="Calibri" w:hAnsi="Calibri" w:cs="Calibri"/>
            <w:sz w:val="24"/>
            <w:szCs w:val="24"/>
            <w:shd w:val="clear" w:color="auto" w:fill="FFFFFF"/>
          </w:rPr>
          <w:t>info@belongingmatters.org</w:t>
        </w:r>
      </w:hyperlink>
    </w:p>
    <w:p w14:paraId="5766FBFF" w14:textId="2B19B054" w:rsidR="00DB60DB" w:rsidRPr="00DB60DB" w:rsidRDefault="00DB60DB" w:rsidP="004B2997">
      <w:pPr>
        <w:spacing w:line="360" w:lineRule="auto"/>
        <w:rPr>
          <w:rFonts w:ascii="Calibri" w:hAnsi="Calibri" w:cs="Calibri"/>
          <w:color w:val="0F1111"/>
          <w:sz w:val="24"/>
          <w:szCs w:val="24"/>
          <w:shd w:val="clear" w:color="auto" w:fill="FFFFFF"/>
        </w:rPr>
      </w:pPr>
      <w:r w:rsidRPr="00DB60DB">
        <w:rPr>
          <w:rFonts w:ascii="Calibri" w:hAnsi="Calibri" w:cs="Calibri"/>
          <w:b/>
          <w:bCs/>
          <w:color w:val="0F1111"/>
          <w:sz w:val="24"/>
          <w:szCs w:val="24"/>
          <w:shd w:val="clear" w:color="auto" w:fill="FFFFFF"/>
        </w:rPr>
        <w:t>Phone:</w:t>
      </w:r>
      <w:r>
        <w:rPr>
          <w:rFonts w:ascii="Calibri" w:hAnsi="Calibri" w:cs="Calibri"/>
          <w:color w:val="0F1111"/>
          <w:sz w:val="24"/>
          <w:szCs w:val="24"/>
          <w:shd w:val="clear" w:color="auto" w:fill="FFFFFF"/>
        </w:rPr>
        <w:t xml:space="preserve"> 03 9739</w:t>
      </w:r>
      <w:r w:rsidR="003B622A">
        <w:rPr>
          <w:rFonts w:ascii="Calibri" w:hAnsi="Calibri" w:cs="Calibri"/>
          <w:color w:val="0F1111"/>
          <w:sz w:val="24"/>
          <w:szCs w:val="24"/>
          <w:shd w:val="clear" w:color="auto" w:fill="FFFFFF"/>
        </w:rPr>
        <w:t xml:space="preserve"> </w:t>
      </w:r>
      <w:r>
        <w:rPr>
          <w:rFonts w:ascii="Calibri" w:hAnsi="Calibri" w:cs="Calibri"/>
          <w:color w:val="0F1111"/>
          <w:sz w:val="24"/>
          <w:szCs w:val="24"/>
          <w:shd w:val="clear" w:color="auto" w:fill="FFFFFF"/>
        </w:rPr>
        <w:t>8333</w:t>
      </w:r>
    </w:p>
    <w:sectPr w:rsidR="00DB60DB" w:rsidRPr="00DB6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066"/>
    <w:multiLevelType w:val="multilevel"/>
    <w:tmpl w:val="82380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06014"/>
    <w:multiLevelType w:val="multilevel"/>
    <w:tmpl w:val="643CE72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 w15:restartNumberingAfterBreak="0">
    <w:nsid w:val="0E8A0270"/>
    <w:multiLevelType w:val="multilevel"/>
    <w:tmpl w:val="56B48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4627BF"/>
    <w:multiLevelType w:val="hybridMultilevel"/>
    <w:tmpl w:val="85E2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B221E"/>
    <w:multiLevelType w:val="multilevel"/>
    <w:tmpl w:val="175E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334CE"/>
    <w:multiLevelType w:val="multilevel"/>
    <w:tmpl w:val="098E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7C58B0"/>
    <w:multiLevelType w:val="multilevel"/>
    <w:tmpl w:val="3D488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624BEE"/>
    <w:multiLevelType w:val="hybridMultilevel"/>
    <w:tmpl w:val="379C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744054"/>
    <w:multiLevelType w:val="multilevel"/>
    <w:tmpl w:val="3544D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6637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335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445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27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340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4612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889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115728">
    <w:abstractNumId w:val="7"/>
  </w:num>
  <w:num w:numId="9" w16cid:durableId="1701739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7F"/>
    <w:rsid w:val="0000191A"/>
    <w:rsid w:val="0003112F"/>
    <w:rsid w:val="00070894"/>
    <w:rsid w:val="001479C5"/>
    <w:rsid w:val="00185818"/>
    <w:rsid w:val="00205836"/>
    <w:rsid w:val="00362DFE"/>
    <w:rsid w:val="00385C59"/>
    <w:rsid w:val="00390242"/>
    <w:rsid w:val="003B622A"/>
    <w:rsid w:val="003E4A8E"/>
    <w:rsid w:val="004A5441"/>
    <w:rsid w:val="004B2997"/>
    <w:rsid w:val="005441B6"/>
    <w:rsid w:val="005735EF"/>
    <w:rsid w:val="005A22B1"/>
    <w:rsid w:val="00774310"/>
    <w:rsid w:val="00857153"/>
    <w:rsid w:val="00886B6C"/>
    <w:rsid w:val="008B4EB2"/>
    <w:rsid w:val="008D17A7"/>
    <w:rsid w:val="009A1307"/>
    <w:rsid w:val="009A2764"/>
    <w:rsid w:val="009C1472"/>
    <w:rsid w:val="00A74A6F"/>
    <w:rsid w:val="00A773FC"/>
    <w:rsid w:val="00B409D0"/>
    <w:rsid w:val="00B73ED0"/>
    <w:rsid w:val="00BD7894"/>
    <w:rsid w:val="00C47CFB"/>
    <w:rsid w:val="00C77D83"/>
    <w:rsid w:val="00D021B6"/>
    <w:rsid w:val="00D1485A"/>
    <w:rsid w:val="00DB60DB"/>
    <w:rsid w:val="00E531E6"/>
    <w:rsid w:val="00EB3C33"/>
    <w:rsid w:val="00F74A7F"/>
    <w:rsid w:val="00FA5718"/>
    <w:rsid w:val="00FD5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2902F"/>
  <w15:chartTrackingRefBased/>
  <w15:docId w15:val="{6A4D9505-FD5F-4BC9-94C2-67B0F5F0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8B4EB2"/>
    <w:pPr>
      <w:keepNext/>
      <w:keepLines/>
      <w:spacing w:before="360" w:after="120"/>
      <w:outlineLvl w:val="0"/>
    </w:pPr>
    <w:rPr>
      <w:rFonts w:asciiTheme="majorHAnsi" w:eastAsiaTheme="majorEastAsia" w:hAnsiTheme="majorHAnsi" w:cstheme="majorBidi"/>
      <w:b/>
      <w:kern w:val="0"/>
      <w:sz w:val="32"/>
      <w:szCs w:val="32"/>
      <w:lang w:val="en-US"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B6"/>
    <w:pPr>
      <w:ind w:left="720"/>
      <w:contextualSpacing/>
    </w:pPr>
  </w:style>
  <w:style w:type="paragraph" w:customStyle="1" w:styleId="Default">
    <w:name w:val="Default"/>
    <w:rsid w:val="0000191A"/>
    <w:pPr>
      <w:autoSpaceDE w:val="0"/>
      <w:autoSpaceDN w:val="0"/>
      <w:adjustRightInd w:val="0"/>
      <w:spacing w:after="0" w:line="240" w:lineRule="auto"/>
    </w:pPr>
    <w:rPr>
      <w:rFonts w:ascii="Roboto" w:hAnsi="Roboto" w:cs="Roboto"/>
      <w:color w:val="000000"/>
      <w:kern w:val="0"/>
      <w:sz w:val="24"/>
      <w:szCs w:val="24"/>
      <w14:ligatures w14:val="none"/>
    </w:rPr>
  </w:style>
  <w:style w:type="character" w:customStyle="1" w:styleId="Heading1Char">
    <w:name w:val="Heading 1 Char"/>
    <w:aliases w:val="Heading 1 - BM Char"/>
    <w:basedOn w:val="DefaultParagraphFont"/>
    <w:link w:val="Heading1"/>
    <w:uiPriority w:val="9"/>
    <w:rsid w:val="008B4EB2"/>
    <w:rPr>
      <w:rFonts w:asciiTheme="majorHAnsi" w:eastAsiaTheme="majorEastAsia" w:hAnsiTheme="majorHAnsi" w:cstheme="majorBidi"/>
      <w:b/>
      <w:kern w:val="0"/>
      <w:sz w:val="32"/>
      <w:szCs w:val="32"/>
      <w:lang w:val="en-US" w:eastAsia="en-US"/>
      <w14:ligatures w14:val="none"/>
    </w:rPr>
  </w:style>
  <w:style w:type="character" w:styleId="Hyperlink">
    <w:name w:val="Hyperlink"/>
    <w:basedOn w:val="DefaultParagraphFont"/>
    <w:uiPriority w:val="99"/>
    <w:unhideWhenUsed/>
    <w:rsid w:val="008B4EB2"/>
    <w:rPr>
      <w:color w:val="0563C1" w:themeColor="hyperlink"/>
      <w:u w:val="single"/>
    </w:rPr>
  </w:style>
  <w:style w:type="table" w:styleId="TableGrid">
    <w:name w:val="Table Grid"/>
    <w:basedOn w:val="TableNormal"/>
    <w:uiPriority w:val="39"/>
    <w:rsid w:val="00B7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60DB"/>
    <w:rPr>
      <w:color w:val="605E5C"/>
      <w:shd w:val="clear" w:color="auto" w:fill="E1DFDD"/>
    </w:rPr>
  </w:style>
  <w:style w:type="paragraph" w:styleId="Revision">
    <w:name w:val="Revision"/>
    <w:hidden/>
    <w:uiPriority w:val="99"/>
    <w:semiHidden/>
    <w:rsid w:val="009A1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5228">
      <w:bodyDiv w:val="1"/>
      <w:marLeft w:val="0"/>
      <w:marRight w:val="0"/>
      <w:marTop w:val="0"/>
      <w:marBottom w:val="0"/>
      <w:divBdr>
        <w:top w:val="none" w:sz="0" w:space="0" w:color="auto"/>
        <w:left w:val="none" w:sz="0" w:space="0" w:color="auto"/>
        <w:bottom w:val="none" w:sz="0" w:space="0" w:color="auto"/>
        <w:right w:val="none" w:sz="0" w:space="0" w:color="auto"/>
      </w:divBdr>
      <w:divsChild>
        <w:div w:id="1937982439">
          <w:marLeft w:val="0"/>
          <w:marRight w:val="0"/>
          <w:marTop w:val="0"/>
          <w:marBottom w:val="0"/>
          <w:divBdr>
            <w:top w:val="none" w:sz="0" w:space="0" w:color="auto"/>
            <w:left w:val="none" w:sz="0" w:space="0" w:color="auto"/>
            <w:bottom w:val="none" w:sz="0" w:space="0" w:color="auto"/>
            <w:right w:val="none" w:sz="0" w:space="0" w:color="auto"/>
          </w:divBdr>
        </w:div>
      </w:divsChild>
    </w:div>
    <w:div w:id="540555258">
      <w:bodyDiv w:val="1"/>
      <w:marLeft w:val="0"/>
      <w:marRight w:val="0"/>
      <w:marTop w:val="0"/>
      <w:marBottom w:val="0"/>
      <w:divBdr>
        <w:top w:val="none" w:sz="0" w:space="0" w:color="auto"/>
        <w:left w:val="none" w:sz="0" w:space="0" w:color="auto"/>
        <w:bottom w:val="none" w:sz="0" w:space="0" w:color="auto"/>
        <w:right w:val="none" w:sz="0" w:space="0" w:color="auto"/>
      </w:divBdr>
    </w:div>
    <w:div w:id="978344396">
      <w:bodyDiv w:val="1"/>
      <w:marLeft w:val="0"/>
      <w:marRight w:val="0"/>
      <w:marTop w:val="0"/>
      <w:marBottom w:val="0"/>
      <w:divBdr>
        <w:top w:val="none" w:sz="0" w:space="0" w:color="auto"/>
        <w:left w:val="none" w:sz="0" w:space="0" w:color="auto"/>
        <w:bottom w:val="none" w:sz="0" w:space="0" w:color="auto"/>
        <w:right w:val="none" w:sz="0" w:space="0" w:color="auto"/>
      </w:divBdr>
    </w:div>
    <w:div w:id="987444124">
      <w:bodyDiv w:val="1"/>
      <w:marLeft w:val="0"/>
      <w:marRight w:val="0"/>
      <w:marTop w:val="0"/>
      <w:marBottom w:val="0"/>
      <w:divBdr>
        <w:top w:val="none" w:sz="0" w:space="0" w:color="auto"/>
        <w:left w:val="none" w:sz="0" w:space="0" w:color="auto"/>
        <w:bottom w:val="none" w:sz="0" w:space="0" w:color="auto"/>
        <w:right w:val="none" w:sz="0" w:space="0" w:color="auto"/>
      </w:divBdr>
    </w:div>
    <w:div w:id="1092554005">
      <w:bodyDiv w:val="1"/>
      <w:marLeft w:val="0"/>
      <w:marRight w:val="0"/>
      <w:marTop w:val="0"/>
      <w:marBottom w:val="0"/>
      <w:divBdr>
        <w:top w:val="none" w:sz="0" w:space="0" w:color="auto"/>
        <w:left w:val="none" w:sz="0" w:space="0" w:color="auto"/>
        <w:bottom w:val="none" w:sz="0" w:space="0" w:color="auto"/>
        <w:right w:val="none" w:sz="0" w:space="0" w:color="auto"/>
      </w:divBdr>
    </w:div>
    <w:div w:id="1113213370">
      <w:bodyDiv w:val="1"/>
      <w:marLeft w:val="0"/>
      <w:marRight w:val="0"/>
      <w:marTop w:val="0"/>
      <w:marBottom w:val="0"/>
      <w:divBdr>
        <w:top w:val="none" w:sz="0" w:space="0" w:color="auto"/>
        <w:left w:val="none" w:sz="0" w:space="0" w:color="auto"/>
        <w:bottom w:val="none" w:sz="0" w:space="0" w:color="auto"/>
        <w:right w:val="none" w:sz="0" w:space="0" w:color="auto"/>
      </w:divBdr>
    </w:div>
    <w:div w:id="1578704483">
      <w:bodyDiv w:val="1"/>
      <w:marLeft w:val="0"/>
      <w:marRight w:val="0"/>
      <w:marTop w:val="0"/>
      <w:marBottom w:val="0"/>
      <w:divBdr>
        <w:top w:val="none" w:sz="0" w:space="0" w:color="auto"/>
        <w:left w:val="none" w:sz="0" w:space="0" w:color="auto"/>
        <w:bottom w:val="none" w:sz="0" w:space="0" w:color="auto"/>
        <w:right w:val="none" w:sz="0" w:space="0" w:color="auto"/>
      </w:divBdr>
    </w:div>
    <w:div w:id="1977954651">
      <w:bodyDiv w:val="1"/>
      <w:marLeft w:val="0"/>
      <w:marRight w:val="0"/>
      <w:marTop w:val="0"/>
      <w:marBottom w:val="0"/>
      <w:divBdr>
        <w:top w:val="none" w:sz="0" w:space="0" w:color="auto"/>
        <w:left w:val="none" w:sz="0" w:space="0" w:color="auto"/>
        <w:bottom w:val="none" w:sz="0" w:space="0" w:color="auto"/>
        <w:right w:val="none" w:sz="0" w:space="0" w:color="auto"/>
      </w:divBdr>
    </w:div>
    <w:div w:id="1986205133">
      <w:bodyDiv w:val="1"/>
      <w:marLeft w:val="0"/>
      <w:marRight w:val="0"/>
      <w:marTop w:val="0"/>
      <w:marBottom w:val="0"/>
      <w:divBdr>
        <w:top w:val="none" w:sz="0" w:space="0" w:color="auto"/>
        <w:left w:val="none" w:sz="0" w:space="0" w:color="auto"/>
        <w:bottom w:val="none" w:sz="0" w:space="0" w:color="auto"/>
        <w:right w:val="none" w:sz="0" w:space="0" w:color="auto"/>
      </w:divBdr>
    </w:div>
    <w:div w:id="2114084332">
      <w:bodyDiv w:val="1"/>
      <w:marLeft w:val="0"/>
      <w:marRight w:val="0"/>
      <w:marTop w:val="0"/>
      <w:marBottom w:val="0"/>
      <w:divBdr>
        <w:top w:val="none" w:sz="0" w:space="0" w:color="auto"/>
        <w:left w:val="none" w:sz="0" w:space="0" w:color="auto"/>
        <w:bottom w:val="none" w:sz="0" w:space="0" w:color="auto"/>
        <w:right w:val="none" w:sz="0" w:space="0" w:color="auto"/>
      </w:divBdr>
      <w:divsChild>
        <w:div w:id="132994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longingmatt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elongingmatters.org/policiesandprocedur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elongingmatters.org" TargetMode="External"/><Relationship Id="rId11" Type="http://schemas.openxmlformats.org/officeDocument/2006/relationships/hyperlink" Target="mailto:info@belongingmatters.org" TargetMode="External"/><Relationship Id="rId5" Type="http://schemas.openxmlformats.org/officeDocument/2006/relationships/webSettings" Target="webSettings.xml"/><Relationship Id="rId10" Type="http://schemas.openxmlformats.org/officeDocument/2006/relationships/hyperlink" Target="https://forms.gle/VB95ees89Q5V3jK58" TargetMode="External"/><Relationship Id="rId4" Type="http://schemas.openxmlformats.org/officeDocument/2006/relationships/settings" Target="settings.xml"/><Relationship Id="rId9" Type="http://schemas.openxmlformats.org/officeDocument/2006/relationships/hyperlink" Target="https://forms.gle/VB95ees89Q5V3jK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10E7-6662-4D98-906E-FBE23288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5252</TotalTime>
  <Pages>6</Pages>
  <Words>1378</Words>
  <Characters>7306</Characters>
  <Application>Microsoft Office Word</Application>
  <DocSecurity>0</DocSecurity>
  <Lines>152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Rouget</dc:creator>
  <cp:keywords/>
  <dc:description/>
  <cp:lastModifiedBy>Belonging Matters</cp:lastModifiedBy>
  <cp:revision>3</cp:revision>
  <dcterms:created xsi:type="dcterms:W3CDTF">2024-12-09T22:39:00Z</dcterms:created>
  <dcterms:modified xsi:type="dcterms:W3CDTF">2024-12-09T23:19:00Z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984a1d405872d7ed81a16d61524af9cf84dc5bffb9a1be0333158b7408f08133</vt:lpwstr>
  </property>
</Properties>
</file>